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BE" w:rsidRDefault="00B94B5A" w:rsidP="00BB1F4A">
      <w:pPr>
        <w:spacing w:line="240" w:lineRule="auto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При</w:t>
      </w:r>
      <w:r w:rsidR="00007BBE">
        <w:rPr>
          <w:rFonts w:ascii="Arial" w:hAnsi="Arial" w:cs="Arial"/>
          <w:sz w:val="24"/>
          <w:szCs w:val="24"/>
        </w:rPr>
        <w:t xml:space="preserve">ложение 1. </w:t>
      </w:r>
    </w:p>
    <w:p w:rsidR="00007BBE" w:rsidRDefault="00007BBE" w:rsidP="00BB1F4A">
      <w:pPr>
        <w:spacing w:line="240" w:lineRule="auto"/>
        <w:ind w:firstLine="567"/>
        <w:contextualSpacing/>
        <w:jc w:val="right"/>
        <w:rPr>
          <w:rFonts w:ascii="Arial" w:hAnsi="Arial" w:cs="Arial"/>
          <w:sz w:val="24"/>
          <w:szCs w:val="24"/>
        </w:rPr>
      </w:pPr>
    </w:p>
    <w:p w:rsidR="00823F0C" w:rsidRDefault="00823F0C" w:rsidP="00823F0C">
      <w:pPr>
        <w:spacing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Порядок </w:t>
      </w:r>
    </w:p>
    <w:p w:rsidR="00823F0C" w:rsidRDefault="00823F0C" w:rsidP="00823F0C">
      <w:pPr>
        <w:spacing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прохождения углубленных медицинских осмотров </w:t>
      </w:r>
    </w:p>
    <w:p w:rsidR="00520F93" w:rsidRDefault="00823F0C" w:rsidP="00823F0C">
      <w:pPr>
        <w:spacing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ГАУЗ ТО «Областной центр ЛФК и спортивной медицины»</w:t>
      </w:r>
    </w:p>
    <w:p w:rsidR="00823F0C" w:rsidRPr="00823F0C" w:rsidRDefault="00823F0C" w:rsidP="00823F0C">
      <w:pPr>
        <w:spacing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A225E" w:rsidRPr="00EA225E" w:rsidRDefault="00722625" w:rsidP="00EA225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823F0C">
        <w:rPr>
          <w:rFonts w:ascii="Arial" w:hAnsi="Arial" w:cs="Arial"/>
          <w:sz w:val="24"/>
          <w:szCs w:val="24"/>
        </w:rPr>
        <w:t>Предварительная запись</w:t>
      </w:r>
      <w:r w:rsidR="00823F0C">
        <w:rPr>
          <w:rFonts w:ascii="Arial" w:hAnsi="Arial" w:cs="Arial"/>
          <w:sz w:val="24"/>
          <w:szCs w:val="24"/>
        </w:rPr>
        <w:t xml:space="preserve"> для составления графика обследования </w:t>
      </w:r>
      <w:r w:rsidRPr="00823F0C">
        <w:rPr>
          <w:rFonts w:ascii="Arial" w:hAnsi="Arial" w:cs="Arial"/>
          <w:sz w:val="24"/>
          <w:szCs w:val="24"/>
        </w:rPr>
        <w:t xml:space="preserve"> </w:t>
      </w:r>
      <w:r w:rsidR="0005508A" w:rsidRPr="00823F0C">
        <w:rPr>
          <w:rFonts w:ascii="Arial" w:hAnsi="Arial" w:cs="Arial"/>
          <w:sz w:val="24"/>
          <w:szCs w:val="24"/>
        </w:rPr>
        <w:t>организованных групп</w:t>
      </w:r>
      <w:r w:rsidR="008B7DFD" w:rsidRPr="00823F0C">
        <w:rPr>
          <w:rFonts w:ascii="Arial" w:hAnsi="Arial" w:cs="Arial"/>
          <w:sz w:val="24"/>
          <w:szCs w:val="24"/>
        </w:rPr>
        <w:t xml:space="preserve"> прикрепленного контингента</w:t>
      </w:r>
      <w:r w:rsidR="0005508A" w:rsidRPr="00823F0C">
        <w:rPr>
          <w:rFonts w:ascii="Arial" w:hAnsi="Arial" w:cs="Arial"/>
          <w:sz w:val="24"/>
          <w:szCs w:val="24"/>
        </w:rPr>
        <w:t xml:space="preserve"> </w:t>
      </w:r>
      <w:r w:rsidR="00823F0C">
        <w:rPr>
          <w:rFonts w:ascii="Arial" w:hAnsi="Arial" w:cs="Arial"/>
          <w:sz w:val="24"/>
          <w:szCs w:val="24"/>
        </w:rPr>
        <w:t>на</w:t>
      </w:r>
      <w:r w:rsidR="004D777C" w:rsidRPr="00823F0C">
        <w:rPr>
          <w:rFonts w:ascii="Arial" w:hAnsi="Arial" w:cs="Arial"/>
          <w:sz w:val="24"/>
          <w:szCs w:val="24"/>
        </w:rPr>
        <w:t xml:space="preserve"> </w:t>
      </w:r>
      <w:r w:rsidR="00823F0C">
        <w:rPr>
          <w:rFonts w:ascii="Arial" w:hAnsi="Arial" w:cs="Arial"/>
          <w:sz w:val="24"/>
          <w:szCs w:val="24"/>
        </w:rPr>
        <w:t>углубленное медицинское обследование</w:t>
      </w:r>
      <w:r w:rsidR="004D777C" w:rsidRPr="00823F0C">
        <w:rPr>
          <w:rFonts w:ascii="Arial" w:hAnsi="Arial" w:cs="Arial"/>
          <w:sz w:val="24"/>
          <w:szCs w:val="24"/>
        </w:rPr>
        <w:t xml:space="preserve"> осуществляется</w:t>
      </w:r>
      <w:r w:rsidRPr="00823F0C">
        <w:rPr>
          <w:rFonts w:ascii="Arial" w:hAnsi="Arial" w:cs="Arial"/>
          <w:sz w:val="24"/>
          <w:szCs w:val="24"/>
        </w:rPr>
        <w:t xml:space="preserve"> заведующ</w:t>
      </w:r>
      <w:r w:rsidR="00823F0C">
        <w:rPr>
          <w:rFonts w:ascii="Arial" w:hAnsi="Arial" w:cs="Arial"/>
          <w:sz w:val="24"/>
          <w:szCs w:val="24"/>
        </w:rPr>
        <w:t>ей</w:t>
      </w:r>
      <w:r w:rsidRPr="00823F0C">
        <w:rPr>
          <w:rFonts w:ascii="Arial" w:hAnsi="Arial" w:cs="Arial"/>
          <w:sz w:val="24"/>
          <w:szCs w:val="24"/>
        </w:rPr>
        <w:t xml:space="preserve"> отделени</w:t>
      </w:r>
      <w:r w:rsidR="00823F0C">
        <w:rPr>
          <w:rFonts w:ascii="Arial" w:hAnsi="Arial" w:cs="Arial"/>
          <w:sz w:val="24"/>
          <w:szCs w:val="24"/>
        </w:rPr>
        <w:t xml:space="preserve">ем спортивной медицины </w:t>
      </w:r>
      <w:r w:rsidR="00823F0C" w:rsidRPr="00EA225E">
        <w:rPr>
          <w:rFonts w:ascii="Arial" w:hAnsi="Arial" w:cs="Arial"/>
          <w:b/>
          <w:sz w:val="24"/>
          <w:szCs w:val="24"/>
        </w:rPr>
        <w:t>Афанасьевой С.Н.</w:t>
      </w:r>
      <w:r w:rsidR="00823F0C">
        <w:rPr>
          <w:rFonts w:ascii="Arial" w:hAnsi="Arial" w:cs="Arial"/>
          <w:sz w:val="24"/>
          <w:szCs w:val="24"/>
        </w:rPr>
        <w:t xml:space="preserve"> </w:t>
      </w:r>
      <w:r w:rsidR="009813F8" w:rsidRPr="00823F0C">
        <w:rPr>
          <w:rFonts w:ascii="Arial" w:hAnsi="Arial" w:cs="Arial"/>
          <w:sz w:val="24"/>
          <w:szCs w:val="24"/>
        </w:rPr>
        <w:t xml:space="preserve"> </w:t>
      </w:r>
      <w:r w:rsidR="00823F0C">
        <w:rPr>
          <w:rFonts w:ascii="Arial" w:hAnsi="Arial" w:cs="Arial"/>
          <w:sz w:val="24"/>
          <w:szCs w:val="24"/>
        </w:rPr>
        <w:t xml:space="preserve"> Сроки согласования графика – в период с 15 ноября по 31 декабря </w:t>
      </w:r>
      <w:r w:rsidR="00EA225E">
        <w:rPr>
          <w:rFonts w:ascii="Arial" w:hAnsi="Arial" w:cs="Arial"/>
          <w:sz w:val="24"/>
          <w:szCs w:val="24"/>
        </w:rPr>
        <w:t xml:space="preserve">текущего года </w:t>
      </w:r>
      <w:r w:rsidR="00823F0C">
        <w:rPr>
          <w:rFonts w:ascii="Arial" w:hAnsi="Arial" w:cs="Arial"/>
          <w:sz w:val="24"/>
          <w:szCs w:val="24"/>
        </w:rPr>
        <w:t>(г</w:t>
      </w:r>
      <w:r w:rsidR="00EA225E">
        <w:rPr>
          <w:rFonts w:ascii="Arial" w:hAnsi="Arial" w:cs="Arial"/>
          <w:sz w:val="24"/>
          <w:szCs w:val="24"/>
        </w:rPr>
        <w:t>рафик составляется</w:t>
      </w:r>
      <w:r w:rsidR="00823F0C">
        <w:rPr>
          <w:rFonts w:ascii="Arial" w:hAnsi="Arial" w:cs="Arial"/>
          <w:sz w:val="24"/>
          <w:szCs w:val="24"/>
        </w:rPr>
        <w:t xml:space="preserve"> на период следующего календарного года). </w:t>
      </w:r>
    </w:p>
    <w:p w:rsidR="00520F93" w:rsidRPr="00EA225E" w:rsidRDefault="00823F0C" w:rsidP="00EA225E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A225E">
        <w:rPr>
          <w:rFonts w:ascii="Arial" w:hAnsi="Arial" w:cs="Arial"/>
          <w:sz w:val="24"/>
          <w:szCs w:val="24"/>
        </w:rPr>
        <w:t>(</w:t>
      </w:r>
      <w:r w:rsidRPr="00EA225E">
        <w:rPr>
          <w:rFonts w:ascii="Arial" w:hAnsi="Arial" w:cs="Arial"/>
          <w:i/>
          <w:sz w:val="24"/>
          <w:szCs w:val="24"/>
        </w:rPr>
        <w:t xml:space="preserve">График (по согласованию), при необходимости оформления допуска спортсменов на соревнования, которые </w:t>
      </w:r>
      <w:proofErr w:type="gramStart"/>
      <w:r w:rsidRPr="00EA225E">
        <w:rPr>
          <w:rFonts w:ascii="Arial" w:hAnsi="Arial" w:cs="Arial"/>
          <w:i/>
          <w:sz w:val="24"/>
          <w:szCs w:val="24"/>
        </w:rPr>
        <w:t>организованы до периода прохождения УМО может</w:t>
      </w:r>
      <w:proofErr w:type="gramEnd"/>
      <w:r w:rsidRPr="00EA225E">
        <w:rPr>
          <w:rFonts w:ascii="Arial" w:hAnsi="Arial" w:cs="Arial"/>
          <w:i/>
          <w:sz w:val="24"/>
          <w:szCs w:val="24"/>
        </w:rPr>
        <w:t xml:space="preserve"> быть пересмотрен в частном порядке по заявлению администрации спортивного учреждения или организации). </w:t>
      </w:r>
    </w:p>
    <w:p w:rsidR="00EA225E" w:rsidRPr="00EA225E" w:rsidRDefault="007602A1" w:rsidP="00EA225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02A1">
        <w:rPr>
          <w:rFonts w:ascii="Arial" w:hAnsi="Arial" w:cs="Arial"/>
          <w:sz w:val="24"/>
          <w:szCs w:val="24"/>
        </w:rPr>
        <w:t>Спортивное учреждение (организация) предоставляет</w:t>
      </w:r>
      <w:r w:rsidR="003B7816" w:rsidRPr="007602A1">
        <w:rPr>
          <w:rFonts w:ascii="Arial" w:hAnsi="Arial" w:cs="Arial"/>
          <w:sz w:val="24"/>
          <w:szCs w:val="24"/>
        </w:rPr>
        <w:t xml:space="preserve"> в регистратуру </w:t>
      </w:r>
      <w:r w:rsidRPr="007602A1">
        <w:rPr>
          <w:rFonts w:ascii="Arial" w:hAnsi="Arial" w:cs="Arial"/>
          <w:sz w:val="24"/>
          <w:szCs w:val="24"/>
        </w:rPr>
        <w:t>ГАУЗ ТО «Областной центр ЛФК и спортивной медицины» посредством электронной связи по телефону</w:t>
      </w:r>
      <w:r w:rsidR="00EA225E">
        <w:rPr>
          <w:rFonts w:ascii="Arial" w:hAnsi="Arial" w:cs="Arial"/>
          <w:sz w:val="24"/>
          <w:szCs w:val="24"/>
        </w:rPr>
        <w:t>/</w:t>
      </w:r>
      <w:r w:rsidRPr="007602A1">
        <w:rPr>
          <w:rFonts w:ascii="Arial" w:hAnsi="Arial" w:cs="Arial"/>
          <w:sz w:val="24"/>
          <w:szCs w:val="24"/>
        </w:rPr>
        <w:t xml:space="preserve">факсу (3452) </w:t>
      </w:r>
      <w:r w:rsidRPr="007602A1">
        <w:rPr>
          <w:rFonts w:ascii="Arial" w:hAnsi="Arial" w:cs="Arial"/>
          <w:i/>
          <w:sz w:val="24"/>
          <w:szCs w:val="24"/>
        </w:rPr>
        <w:t xml:space="preserve">20-97-25 </w:t>
      </w:r>
      <w:r w:rsidRPr="007602A1">
        <w:rPr>
          <w:rFonts w:ascii="Arial" w:hAnsi="Arial" w:cs="Arial"/>
          <w:sz w:val="24"/>
          <w:szCs w:val="24"/>
        </w:rPr>
        <w:t>или</w:t>
      </w:r>
      <w:r w:rsidRPr="007602A1">
        <w:rPr>
          <w:rFonts w:ascii="Arial" w:hAnsi="Arial" w:cs="Arial"/>
          <w:i/>
          <w:sz w:val="24"/>
          <w:szCs w:val="24"/>
        </w:rPr>
        <w:t xml:space="preserve"> на адрес электронной почты </w:t>
      </w:r>
      <w:hyperlink r:id="rId9" w:history="1">
        <w:r w:rsidRPr="007602A1">
          <w:rPr>
            <w:rStyle w:val="a6"/>
            <w:rFonts w:ascii="Arial" w:hAnsi="Arial" w:cs="Arial"/>
            <w:i/>
            <w:sz w:val="24"/>
            <w:szCs w:val="24"/>
            <w:lang w:val="en-US"/>
          </w:rPr>
          <w:t>oclfsm</w:t>
        </w:r>
        <w:r w:rsidRPr="007602A1">
          <w:rPr>
            <w:rStyle w:val="a6"/>
            <w:rFonts w:ascii="Arial" w:hAnsi="Arial" w:cs="Arial"/>
            <w:i/>
            <w:sz w:val="24"/>
            <w:szCs w:val="24"/>
          </w:rPr>
          <w:t>@</w:t>
        </w:r>
        <w:r w:rsidRPr="007602A1">
          <w:rPr>
            <w:rStyle w:val="a6"/>
            <w:rFonts w:ascii="Arial" w:hAnsi="Arial" w:cs="Arial"/>
            <w:i/>
            <w:sz w:val="24"/>
            <w:szCs w:val="24"/>
            <w:lang w:val="en-US"/>
          </w:rPr>
          <w:t>med</w:t>
        </w:r>
        <w:r w:rsidRPr="007602A1">
          <w:rPr>
            <w:rStyle w:val="a6"/>
            <w:rFonts w:ascii="Arial" w:hAnsi="Arial" w:cs="Arial"/>
            <w:i/>
            <w:sz w:val="24"/>
            <w:szCs w:val="24"/>
          </w:rPr>
          <w:t>-</w:t>
        </w:r>
        <w:r w:rsidRPr="007602A1">
          <w:rPr>
            <w:rStyle w:val="a6"/>
            <w:rFonts w:ascii="Arial" w:hAnsi="Arial" w:cs="Arial"/>
            <w:i/>
            <w:sz w:val="24"/>
            <w:szCs w:val="24"/>
            <w:lang w:val="en-US"/>
          </w:rPr>
          <w:t>to</w:t>
        </w:r>
        <w:r w:rsidRPr="007602A1">
          <w:rPr>
            <w:rStyle w:val="a6"/>
            <w:rFonts w:ascii="Arial" w:hAnsi="Arial" w:cs="Arial"/>
            <w:i/>
            <w:sz w:val="24"/>
            <w:szCs w:val="24"/>
          </w:rPr>
          <w:t>.</w:t>
        </w:r>
        <w:proofErr w:type="spellStart"/>
        <w:r w:rsidRPr="007602A1">
          <w:rPr>
            <w:rStyle w:val="a6"/>
            <w:rFonts w:ascii="Arial" w:hAnsi="Arial" w:cs="Arial"/>
            <w:i/>
            <w:sz w:val="24"/>
            <w:szCs w:val="24"/>
            <w:lang w:val="en-US"/>
          </w:rPr>
          <w:t>ru</w:t>
        </w:r>
        <w:proofErr w:type="spellEnd"/>
      </w:hyperlink>
      <w:r w:rsidRPr="007602A1">
        <w:rPr>
          <w:rFonts w:ascii="Arial" w:hAnsi="Arial" w:cs="Arial"/>
          <w:i/>
          <w:sz w:val="24"/>
          <w:szCs w:val="24"/>
        </w:rPr>
        <w:t xml:space="preserve"> </w:t>
      </w:r>
      <w:r w:rsidRPr="007602A1">
        <w:rPr>
          <w:rFonts w:ascii="Arial" w:hAnsi="Arial" w:cs="Arial"/>
          <w:color w:val="000000" w:themeColor="text1"/>
          <w:sz w:val="24"/>
          <w:szCs w:val="24"/>
        </w:rPr>
        <w:t>не менее</w:t>
      </w:r>
      <w:proofErr w:type="gramStart"/>
      <w:r w:rsidR="003B7816" w:rsidRPr="007602A1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="003B7816" w:rsidRPr="007602A1">
        <w:rPr>
          <w:rFonts w:ascii="Arial" w:hAnsi="Arial" w:cs="Arial"/>
          <w:color w:val="000000" w:themeColor="text1"/>
          <w:sz w:val="24"/>
          <w:szCs w:val="24"/>
        </w:rPr>
        <w:t xml:space="preserve"> чем </w:t>
      </w:r>
      <w:r w:rsidR="003B7816" w:rsidRPr="00EA225E">
        <w:rPr>
          <w:rFonts w:ascii="Arial" w:hAnsi="Arial" w:cs="Arial"/>
          <w:b/>
          <w:color w:val="000000" w:themeColor="text1"/>
          <w:sz w:val="24"/>
          <w:szCs w:val="24"/>
        </w:rPr>
        <w:t>за 7 дней</w:t>
      </w:r>
      <w:r w:rsidR="003B7816" w:rsidRPr="007602A1">
        <w:rPr>
          <w:rFonts w:ascii="Arial" w:hAnsi="Arial" w:cs="Arial"/>
          <w:color w:val="000000" w:themeColor="text1"/>
          <w:sz w:val="24"/>
          <w:szCs w:val="24"/>
        </w:rPr>
        <w:t xml:space="preserve"> до назначенной даты </w:t>
      </w:r>
      <w:r w:rsidRPr="007602A1">
        <w:rPr>
          <w:rFonts w:ascii="Arial" w:hAnsi="Arial" w:cs="Arial"/>
          <w:color w:val="000000" w:themeColor="text1"/>
          <w:sz w:val="24"/>
          <w:szCs w:val="24"/>
        </w:rPr>
        <w:t>углубленного медицинского осмотра</w:t>
      </w:r>
      <w:r w:rsidR="003B7816" w:rsidRPr="007602A1">
        <w:rPr>
          <w:rFonts w:ascii="Arial" w:hAnsi="Arial" w:cs="Arial"/>
          <w:color w:val="000000" w:themeColor="text1"/>
          <w:sz w:val="24"/>
          <w:szCs w:val="24"/>
        </w:rPr>
        <w:t xml:space="preserve"> предварительн</w:t>
      </w:r>
      <w:r w:rsidR="00EA225E">
        <w:rPr>
          <w:rFonts w:ascii="Arial" w:hAnsi="Arial" w:cs="Arial"/>
          <w:color w:val="000000" w:themeColor="text1"/>
          <w:sz w:val="24"/>
          <w:szCs w:val="24"/>
        </w:rPr>
        <w:t>ый</w:t>
      </w:r>
      <w:r w:rsidR="003B7816" w:rsidRPr="007602A1">
        <w:rPr>
          <w:rFonts w:ascii="Arial" w:hAnsi="Arial" w:cs="Arial"/>
          <w:color w:val="000000" w:themeColor="text1"/>
          <w:sz w:val="24"/>
          <w:szCs w:val="24"/>
        </w:rPr>
        <w:t xml:space="preserve"> спи</w:t>
      </w:r>
      <w:r w:rsidR="00EA225E">
        <w:rPr>
          <w:rFonts w:ascii="Arial" w:hAnsi="Arial" w:cs="Arial"/>
          <w:color w:val="000000" w:themeColor="text1"/>
          <w:sz w:val="24"/>
          <w:szCs w:val="24"/>
        </w:rPr>
        <w:t>сок</w:t>
      </w:r>
      <w:r w:rsidRPr="007602A1">
        <w:rPr>
          <w:rFonts w:ascii="Arial" w:hAnsi="Arial" w:cs="Arial"/>
          <w:color w:val="000000" w:themeColor="text1"/>
          <w:sz w:val="24"/>
          <w:szCs w:val="24"/>
        </w:rPr>
        <w:t xml:space="preserve"> спортсменов, подлежащих </w:t>
      </w:r>
      <w:r>
        <w:rPr>
          <w:rFonts w:ascii="Arial" w:hAnsi="Arial" w:cs="Arial"/>
          <w:sz w:val="24"/>
          <w:szCs w:val="24"/>
        </w:rPr>
        <w:t>углубленному медицинскому обследованию</w:t>
      </w:r>
      <w:r w:rsidRPr="007602A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EA225E" w:rsidRDefault="00EA225E" w:rsidP="00EA225E">
      <w:pPr>
        <w:pStyle w:val="a3"/>
        <w:tabs>
          <w:tab w:val="left" w:pos="851"/>
        </w:tabs>
        <w:spacing w:line="240" w:lineRule="auto"/>
        <w:ind w:left="78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225E">
        <w:rPr>
          <w:rFonts w:ascii="Arial" w:hAnsi="Arial" w:cs="Arial"/>
          <w:color w:val="000000" w:themeColor="text1"/>
          <w:sz w:val="24"/>
          <w:szCs w:val="24"/>
        </w:rPr>
        <w:t>Список предоставляется согласно форме:</w:t>
      </w:r>
    </w:p>
    <w:p w:rsidR="00EA225E" w:rsidRPr="00EA225E" w:rsidRDefault="00EA225E" w:rsidP="00EA225E">
      <w:pPr>
        <w:pStyle w:val="a3"/>
        <w:tabs>
          <w:tab w:val="left" w:pos="851"/>
        </w:tabs>
        <w:spacing w:line="240" w:lineRule="auto"/>
        <w:ind w:left="78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7"/>
        <w:tblW w:w="8897" w:type="dxa"/>
        <w:tblInd w:w="567" w:type="dxa"/>
        <w:tblLook w:val="04A0" w:firstRow="1" w:lastRow="0" w:firstColumn="1" w:lastColumn="0" w:noHBand="0" w:noVBand="1"/>
      </w:tblPr>
      <w:tblGrid>
        <w:gridCol w:w="543"/>
        <w:gridCol w:w="2117"/>
        <w:gridCol w:w="1501"/>
        <w:gridCol w:w="1617"/>
        <w:gridCol w:w="1701"/>
        <w:gridCol w:w="1418"/>
      </w:tblGrid>
      <w:tr w:rsidR="00EA225E" w:rsidTr="00832FA7">
        <w:tc>
          <w:tcPr>
            <w:tcW w:w="543" w:type="dxa"/>
          </w:tcPr>
          <w:p w:rsidR="00EA225E" w:rsidRPr="00832FA7" w:rsidRDefault="00EA225E" w:rsidP="00832FA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FA7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832FA7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832FA7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2117" w:type="dxa"/>
          </w:tcPr>
          <w:p w:rsidR="00EA225E" w:rsidRPr="00832FA7" w:rsidRDefault="00EA225E" w:rsidP="00832FA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FA7">
              <w:rPr>
                <w:rFonts w:ascii="Arial" w:hAnsi="Arial" w:cs="Arial"/>
                <w:sz w:val="16"/>
                <w:szCs w:val="16"/>
              </w:rPr>
              <w:t>Ф.И.О. спортсмена</w:t>
            </w:r>
          </w:p>
        </w:tc>
        <w:tc>
          <w:tcPr>
            <w:tcW w:w="1501" w:type="dxa"/>
          </w:tcPr>
          <w:p w:rsidR="00EA225E" w:rsidRPr="00832FA7" w:rsidRDefault="00832FA7" w:rsidP="00832FA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FA7">
              <w:rPr>
                <w:rFonts w:ascii="Arial" w:hAnsi="Arial" w:cs="Arial"/>
                <w:sz w:val="16"/>
                <w:szCs w:val="16"/>
              </w:rPr>
              <w:t>Дата рождения</w:t>
            </w:r>
          </w:p>
        </w:tc>
        <w:tc>
          <w:tcPr>
            <w:tcW w:w="1617" w:type="dxa"/>
          </w:tcPr>
          <w:p w:rsidR="00EA225E" w:rsidRPr="00832FA7" w:rsidRDefault="00832FA7" w:rsidP="00F356E1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FA7">
              <w:rPr>
                <w:rFonts w:ascii="Arial" w:hAnsi="Arial" w:cs="Arial"/>
                <w:sz w:val="16"/>
                <w:szCs w:val="16"/>
              </w:rPr>
              <w:t>Номер и серия страхового полиса ОМС</w:t>
            </w:r>
            <w:r w:rsidR="00F356E1">
              <w:rPr>
                <w:rFonts w:ascii="Arial" w:hAnsi="Arial" w:cs="Arial"/>
                <w:sz w:val="16"/>
                <w:szCs w:val="16"/>
              </w:rPr>
              <w:t>, действующего на территории юга Тюменской области</w:t>
            </w:r>
          </w:p>
        </w:tc>
        <w:tc>
          <w:tcPr>
            <w:tcW w:w="1701" w:type="dxa"/>
          </w:tcPr>
          <w:p w:rsidR="00EA225E" w:rsidRPr="00832FA7" w:rsidRDefault="00832FA7" w:rsidP="00832FA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FA7">
              <w:rPr>
                <w:rFonts w:ascii="Arial" w:hAnsi="Arial" w:cs="Arial"/>
                <w:sz w:val="16"/>
                <w:szCs w:val="16"/>
              </w:rPr>
              <w:t>Вид спорта</w:t>
            </w:r>
          </w:p>
        </w:tc>
        <w:tc>
          <w:tcPr>
            <w:tcW w:w="1418" w:type="dxa"/>
          </w:tcPr>
          <w:p w:rsidR="00EA225E" w:rsidRPr="00832FA7" w:rsidRDefault="00832FA7" w:rsidP="00832FA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FA7">
              <w:rPr>
                <w:rFonts w:ascii="Arial" w:hAnsi="Arial" w:cs="Arial"/>
                <w:sz w:val="16"/>
                <w:szCs w:val="16"/>
              </w:rPr>
              <w:t>Ф.И.О. тренера</w:t>
            </w:r>
          </w:p>
        </w:tc>
      </w:tr>
      <w:tr w:rsidR="00EA225E" w:rsidTr="00832FA7">
        <w:tc>
          <w:tcPr>
            <w:tcW w:w="543" w:type="dxa"/>
          </w:tcPr>
          <w:p w:rsidR="00EA225E" w:rsidRDefault="00EA225E" w:rsidP="00EA225E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EA225E" w:rsidRDefault="00EA225E" w:rsidP="00EA225E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:rsidR="00EA225E" w:rsidRDefault="00EA225E" w:rsidP="00EA225E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</w:tcPr>
          <w:p w:rsidR="00EA225E" w:rsidRDefault="00EA225E" w:rsidP="00EA225E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5E" w:rsidRDefault="00EA225E" w:rsidP="00EA225E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25E" w:rsidRDefault="00EA225E" w:rsidP="00EA225E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225E" w:rsidRPr="00EA225E" w:rsidRDefault="00EA225E" w:rsidP="00EA225E">
      <w:pPr>
        <w:pStyle w:val="a3"/>
        <w:tabs>
          <w:tab w:val="left" w:pos="851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7602A1" w:rsidRDefault="003B7816" w:rsidP="00EA225E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225E">
        <w:rPr>
          <w:rFonts w:ascii="Arial" w:hAnsi="Arial" w:cs="Arial"/>
          <w:color w:val="000000" w:themeColor="text1"/>
          <w:sz w:val="24"/>
          <w:szCs w:val="24"/>
        </w:rPr>
        <w:t>В списке указываются Ф.И.О. полностью, дата рождения, стра</w:t>
      </w:r>
      <w:r w:rsidR="00EA225E" w:rsidRPr="00EA225E">
        <w:rPr>
          <w:rFonts w:ascii="Arial" w:hAnsi="Arial" w:cs="Arial"/>
          <w:color w:val="000000" w:themeColor="text1"/>
          <w:sz w:val="24"/>
          <w:szCs w:val="24"/>
        </w:rPr>
        <w:t>хового медицинского полиса ОМС</w:t>
      </w:r>
      <w:proofErr w:type="gramStart"/>
      <w:r w:rsidR="00EA225E" w:rsidRPr="00EA22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02A1" w:rsidRPr="00EA225E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7602A1" w:rsidRPr="00EA22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356E1" w:rsidRDefault="00F356E1" w:rsidP="00EA225E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Динамическому наблюдению в ГАУЗ ТО «Областной центр ЛФК и спортивной медицины» подлежат лица, занимающиеся в группах начальной спортивной подготовки второго года обучения в соответствии с возрастными нормами по допуску к занятиям разными видами спорта. </w:t>
      </w:r>
    </w:p>
    <w:p w:rsidR="0045752C" w:rsidRDefault="007602A1" w:rsidP="007602A1">
      <w:pPr>
        <w:pStyle w:val="a3"/>
        <w:tabs>
          <w:tab w:val="left" w:pos="851"/>
        </w:tabs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7602A1">
        <w:rPr>
          <w:rFonts w:ascii="Arial" w:hAnsi="Arial" w:cs="Arial"/>
          <w:i/>
          <w:color w:val="000000" w:themeColor="text1"/>
          <w:sz w:val="24"/>
          <w:szCs w:val="24"/>
        </w:rPr>
        <w:t>(</w:t>
      </w:r>
      <w:r w:rsidR="00BC1CAC" w:rsidRPr="007602A1">
        <w:rPr>
          <w:rFonts w:ascii="Arial" w:hAnsi="Arial" w:cs="Arial"/>
          <w:i/>
          <w:sz w:val="24"/>
          <w:szCs w:val="24"/>
        </w:rPr>
        <w:t>Без своевременного предоставления списка организованной группы дата прохождени</w:t>
      </w:r>
      <w:r w:rsidR="00A8099C">
        <w:rPr>
          <w:rFonts w:ascii="Arial" w:hAnsi="Arial" w:cs="Arial"/>
          <w:i/>
          <w:sz w:val="24"/>
          <w:szCs w:val="24"/>
        </w:rPr>
        <w:t>я</w:t>
      </w:r>
      <w:r w:rsidR="00BC1CAC" w:rsidRPr="007602A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углубленного медицинского осмотра</w:t>
      </w:r>
      <w:r w:rsidR="00BC1CAC" w:rsidRPr="007602A1">
        <w:rPr>
          <w:rFonts w:ascii="Arial" w:hAnsi="Arial" w:cs="Arial"/>
          <w:i/>
          <w:sz w:val="24"/>
          <w:szCs w:val="24"/>
        </w:rPr>
        <w:t xml:space="preserve"> будет перенесена на другие сроки или отложена</w:t>
      </w:r>
      <w:r w:rsidRPr="007602A1">
        <w:rPr>
          <w:rFonts w:ascii="Arial" w:hAnsi="Arial" w:cs="Arial"/>
          <w:i/>
          <w:sz w:val="24"/>
          <w:szCs w:val="24"/>
        </w:rPr>
        <w:t>)</w:t>
      </w:r>
      <w:r w:rsidR="00BC1CAC" w:rsidRPr="007602A1">
        <w:rPr>
          <w:rFonts w:ascii="Arial" w:hAnsi="Arial" w:cs="Arial"/>
          <w:i/>
          <w:sz w:val="24"/>
          <w:szCs w:val="24"/>
        </w:rPr>
        <w:t>.</w:t>
      </w:r>
    </w:p>
    <w:p w:rsidR="00F356E1" w:rsidRPr="00F356E1" w:rsidRDefault="00F356E1" w:rsidP="007602A1">
      <w:pPr>
        <w:pStyle w:val="a3"/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необходимости оформления допуска до соревнований и проведения в связи с этим внепланового осмотра спортсменов, администрация спортивного учреждения (команды) направляет списки спортсменов в регистратуру с указанием сроков проведения соревнований. Внеплановые осмотры спортсменов осуществляются </w:t>
      </w:r>
      <w:r w:rsidRPr="00F356E1">
        <w:rPr>
          <w:rFonts w:ascii="Arial" w:hAnsi="Arial" w:cs="Arial"/>
          <w:i/>
          <w:sz w:val="24"/>
          <w:szCs w:val="24"/>
        </w:rPr>
        <w:t>при согласовании</w:t>
      </w:r>
      <w:r>
        <w:rPr>
          <w:rFonts w:ascii="Arial" w:hAnsi="Arial" w:cs="Arial"/>
          <w:sz w:val="24"/>
          <w:szCs w:val="24"/>
        </w:rPr>
        <w:t xml:space="preserve"> с заведующим отделением спортивной медицины Афанасьевой С.Н. ежедневно с понедельника по пятницу с 10.00 до 12.00</w:t>
      </w:r>
    </w:p>
    <w:p w:rsidR="0025266F" w:rsidRPr="00EA225E" w:rsidRDefault="0025266F" w:rsidP="00832FA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Для постановки на учет, прохождения углубленного </w:t>
      </w:r>
      <w:r w:rsidR="00A8099C">
        <w:rPr>
          <w:rFonts w:ascii="Arial" w:hAnsi="Arial" w:cs="Arial"/>
          <w:sz w:val="24"/>
          <w:szCs w:val="24"/>
        </w:rPr>
        <w:t xml:space="preserve">медицинского </w:t>
      </w:r>
      <w:r>
        <w:rPr>
          <w:rFonts w:ascii="Arial" w:hAnsi="Arial" w:cs="Arial"/>
          <w:sz w:val="24"/>
          <w:szCs w:val="24"/>
        </w:rPr>
        <w:t>обследования</w:t>
      </w:r>
      <w:r w:rsidR="00EA225E">
        <w:rPr>
          <w:rFonts w:ascii="Arial" w:hAnsi="Arial" w:cs="Arial"/>
          <w:sz w:val="24"/>
          <w:szCs w:val="24"/>
        </w:rPr>
        <w:t xml:space="preserve"> спортсмену (физкультурнику) необходимо иметь оригиналы </w:t>
      </w:r>
      <w:r w:rsidR="00832FA7">
        <w:rPr>
          <w:rFonts w:ascii="Arial" w:hAnsi="Arial" w:cs="Arial"/>
          <w:sz w:val="24"/>
          <w:szCs w:val="24"/>
        </w:rPr>
        <w:t>(</w:t>
      </w:r>
      <w:r w:rsidR="00A8099C">
        <w:rPr>
          <w:rFonts w:ascii="Arial" w:hAnsi="Arial" w:cs="Arial"/>
          <w:sz w:val="24"/>
          <w:szCs w:val="24"/>
        </w:rPr>
        <w:t xml:space="preserve">заверенные </w:t>
      </w:r>
      <w:r w:rsidR="00832FA7">
        <w:rPr>
          <w:rFonts w:ascii="Arial" w:hAnsi="Arial" w:cs="Arial"/>
          <w:sz w:val="24"/>
          <w:szCs w:val="24"/>
        </w:rPr>
        <w:t xml:space="preserve">копии) </w:t>
      </w:r>
      <w:r w:rsidR="00EA225E">
        <w:rPr>
          <w:rFonts w:ascii="Arial" w:hAnsi="Arial" w:cs="Arial"/>
          <w:sz w:val="24"/>
          <w:szCs w:val="24"/>
        </w:rPr>
        <w:t>следующих документов:</w:t>
      </w:r>
    </w:p>
    <w:p w:rsidR="00EA225E" w:rsidRPr="00EA225E" w:rsidRDefault="00EA225E" w:rsidP="00832FA7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 (с 14 лет), свидетельство о рождении (для лиц моложе 14 лет</w:t>
      </w:r>
      <w:r w:rsidR="00832FA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:rsidR="00EA225E" w:rsidRPr="00EA225E" w:rsidRDefault="00EA225E" w:rsidP="00832FA7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медицинский страховой полис;</w:t>
      </w:r>
    </w:p>
    <w:p w:rsidR="00EA225E" w:rsidRPr="00EA225E" w:rsidRDefault="00EA225E" w:rsidP="00832FA7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фото 3х4 см (предоставляется 1 раз в 3 года).  </w:t>
      </w:r>
    </w:p>
    <w:p w:rsidR="0025266F" w:rsidRDefault="0045752C" w:rsidP="0075238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7602A1">
        <w:rPr>
          <w:rFonts w:ascii="Arial" w:hAnsi="Arial" w:cs="Arial"/>
          <w:sz w:val="24"/>
          <w:szCs w:val="24"/>
        </w:rPr>
        <w:t xml:space="preserve">Проведение </w:t>
      </w:r>
      <w:r w:rsidR="007602A1" w:rsidRPr="007602A1">
        <w:rPr>
          <w:rFonts w:ascii="Arial" w:hAnsi="Arial" w:cs="Arial"/>
          <w:sz w:val="24"/>
          <w:szCs w:val="24"/>
        </w:rPr>
        <w:t>углубленного медицинского обследования</w:t>
      </w:r>
      <w:r w:rsidRPr="007602A1">
        <w:rPr>
          <w:rFonts w:ascii="Arial" w:hAnsi="Arial" w:cs="Arial"/>
          <w:sz w:val="24"/>
          <w:szCs w:val="24"/>
        </w:rPr>
        <w:t xml:space="preserve"> включает основную программу и дополнительные исследования и консультации специалистов </w:t>
      </w:r>
      <w:r w:rsidR="007602A1">
        <w:rPr>
          <w:rFonts w:ascii="Arial" w:hAnsi="Arial" w:cs="Arial"/>
          <w:sz w:val="24"/>
          <w:szCs w:val="24"/>
        </w:rPr>
        <w:t xml:space="preserve">(при выявлении патологических состояний) </w:t>
      </w:r>
      <w:r w:rsidRPr="007602A1">
        <w:rPr>
          <w:rFonts w:ascii="Arial" w:hAnsi="Arial" w:cs="Arial"/>
          <w:sz w:val="24"/>
          <w:szCs w:val="24"/>
        </w:rPr>
        <w:t>сверх основной программы, а также лабораторную программу (основную и дополнительную по медицинским показаниям)</w:t>
      </w:r>
      <w:r w:rsidR="0025266F">
        <w:rPr>
          <w:rFonts w:ascii="Arial" w:hAnsi="Arial" w:cs="Arial"/>
          <w:sz w:val="24"/>
          <w:szCs w:val="24"/>
        </w:rPr>
        <w:t>.</w:t>
      </w:r>
      <w:r w:rsidRPr="007602A1">
        <w:rPr>
          <w:rFonts w:ascii="Arial" w:hAnsi="Arial" w:cs="Arial"/>
          <w:sz w:val="24"/>
          <w:szCs w:val="24"/>
        </w:rPr>
        <w:t xml:space="preserve">  </w:t>
      </w:r>
    </w:p>
    <w:p w:rsidR="0045752C" w:rsidRPr="0025266F" w:rsidRDefault="0025266F" w:rsidP="0025266F">
      <w:pPr>
        <w:pStyle w:val="a3"/>
        <w:tabs>
          <w:tab w:val="left" w:pos="993"/>
        </w:tabs>
        <w:ind w:left="0"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</w:t>
      </w:r>
      <w:r w:rsidR="0045752C" w:rsidRPr="0025266F">
        <w:rPr>
          <w:rFonts w:ascii="Arial" w:hAnsi="Arial" w:cs="Arial"/>
          <w:i/>
          <w:sz w:val="24"/>
          <w:szCs w:val="24"/>
        </w:rPr>
        <w:t>ПРИКАЗ МЗ РФ от 9 августа 2010 г. N 613н «ОБ УТВЕРЖДЕНИИ ПОРЯДКА</w:t>
      </w:r>
      <w:r w:rsidR="007602A1" w:rsidRPr="0025266F">
        <w:rPr>
          <w:rFonts w:ascii="Arial" w:hAnsi="Arial" w:cs="Arial"/>
          <w:i/>
          <w:sz w:val="24"/>
          <w:szCs w:val="24"/>
        </w:rPr>
        <w:t xml:space="preserve"> </w:t>
      </w:r>
      <w:r w:rsidR="0045752C" w:rsidRPr="0025266F">
        <w:rPr>
          <w:rFonts w:ascii="Arial" w:hAnsi="Arial" w:cs="Arial"/>
          <w:i/>
          <w:sz w:val="24"/>
          <w:szCs w:val="24"/>
        </w:rPr>
        <w:t>ОКАЗАНИЯ МЕДИЦИНСКОЙ ПОМОЩИ ПРИ ПРОВЕДЕНИИ ФИЗКУЛЬТУРНЫХ</w:t>
      </w:r>
      <w:r w:rsidR="007602A1" w:rsidRPr="0025266F">
        <w:rPr>
          <w:rFonts w:ascii="Arial" w:hAnsi="Arial" w:cs="Arial"/>
          <w:i/>
          <w:sz w:val="24"/>
          <w:szCs w:val="24"/>
        </w:rPr>
        <w:t xml:space="preserve"> </w:t>
      </w:r>
      <w:r w:rsidR="0045752C" w:rsidRPr="0025266F">
        <w:rPr>
          <w:rFonts w:ascii="Arial" w:hAnsi="Arial" w:cs="Arial"/>
          <w:i/>
          <w:sz w:val="24"/>
          <w:szCs w:val="24"/>
        </w:rPr>
        <w:t>И СПОРТИВНЫХ МЕРОПРИЯТИЙ»</w:t>
      </w:r>
      <w:r>
        <w:rPr>
          <w:rFonts w:ascii="Arial" w:hAnsi="Arial" w:cs="Arial"/>
          <w:i/>
          <w:sz w:val="24"/>
          <w:szCs w:val="24"/>
        </w:rPr>
        <w:t>)</w:t>
      </w:r>
    </w:p>
    <w:p w:rsidR="0045752C" w:rsidRDefault="0045752C" w:rsidP="00823F0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823F0C">
        <w:rPr>
          <w:rFonts w:ascii="Arial" w:hAnsi="Arial" w:cs="Arial"/>
          <w:sz w:val="24"/>
          <w:szCs w:val="24"/>
        </w:rPr>
        <w:t xml:space="preserve">Выбор методов обследования определяются индивидуальными особенностями организма спортсменов, наличием хронических, рецидивирующих заболеваний и ряда других факторов риска, спецификой видов спорта, этапов подготовки, дополнительными показаниями в процессе обследования отдельными специалистами. </w:t>
      </w:r>
    </w:p>
    <w:p w:rsidR="007602A1" w:rsidRDefault="007602A1" w:rsidP="00823F0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прохождения </w:t>
      </w:r>
      <w:r w:rsidRPr="007602A1">
        <w:rPr>
          <w:rFonts w:ascii="Arial" w:hAnsi="Arial" w:cs="Arial"/>
          <w:sz w:val="24"/>
          <w:szCs w:val="24"/>
        </w:rPr>
        <w:t>углубленного медицинского обследования</w:t>
      </w:r>
      <w:r>
        <w:rPr>
          <w:rFonts w:ascii="Arial" w:hAnsi="Arial" w:cs="Arial"/>
          <w:sz w:val="24"/>
          <w:szCs w:val="24"/>
        </w:rPr>
        <w:t xml:space="preserve"> спортсмен или физкультурник </w:t>
      </w:r>
      <w:r w:rsidRPr="0025266F">
        <w:rPr>
          <w:rFonts w:ascii="Arial" w:hAnsi="Arial" w:cs="Arial"/>
          <w:b/>
          <w:sz w:val="24"/>
          <w:szCs w:val="24"/>
        </w:rPr>
        <w:t>должен представить</w:t>
      </w:r>
      <w:r>
        <w:rPr>
          <w:rFonts w:ascii="Arial" w:hAnsi="Arial" w:cs="Arial"/>
          <w:sz w:val="24"/>
          <w:szCs w:val="24"/>
        </w:rPr>
        <w:t xml:space="preserve"> в ГАУЗ ТО «Областной центр ЛФК и спортивной медицины» следующие виды обследования</w:t>
      </w:r>
      <w:r w:rsidR="00832FA7">
        <w:rPr>
          <w:rFonts w:ascii="Arial" w:hAnsi="Arial" w:cs="Arial"/>
          <w:sz w:val="24"/>
          <w:szCs w:val="24"/>
        </w:rPr>
        <w:t xml:space="preserve"> (давностью не более 12 мес.)</w:t>
      </w:r>
      <w:r>
        <w:rPr>
          <w:rFonts w:ascii="Arial" w:hAnsi="Arial" w:cs="Arial"/>
          <w:sz w:val="24"/>
          <w:szCs w:val="24"/>
        </w:rPr>
        <w:t xml:space="preserve">: </w:t>
      </w:r>
    </w:p>
    <w:p w:rsidR="007602A1" w:rsidRPr="00832FA7" w:rsidRDefault="007602A1" w:rsidP="00832FA7">
      <w:pPr>
        <w:pStyle w:val="a3"/>
        <w:numPr>
          <w:ilvl w:val="0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832FA7">
        <w:rPr>
          <w:rFonts w:ascii="Arial" w:hAnsi="Arial" w:cs="Arial"/>
          <w:sz w:val="24"/>
          <w:szCs w:val="24"/>
        </w:rPr>
        <w:t>рентгенографическое исследование органов грудной клетки (для лиц старше 15 лет);</w:t>
      </w:r>
    </w:p>
    <w:p w:rsidR="0025266F" w:rsidRPr="00832FA7" w:rsidRDefault="0025266F" w:rsidP="00832FA7">
      <w:pPr>
        <w:pStyle w:val="a3"/>
        <w:numPr>
          <w:ilvl w:val="0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32FA7">
        <w:rPr>
          <w:rFonts w:ascii="Arial" w:hAnsi="Arial" w:cs="Arial"/>
          <w:sz w:val="24"/>
          <w:szCs w:val="24"/>
        </w:rPr>
        <w:t>эхокардиографическое</w:t>
      </w:r>
      <w:proofErr w:type="spellEnd"/>
      <w:r w:rsidRPr="00832FA7">
        <w:rPr>
          <w:rFonts w:ascii="Arial" w:hAnsi="Arial" w:cs="Arial"/>
          <w:sz w:val="24"/>
          <w:szCs w:val="24"/>
        </w:rPr>
        <w:t xml:space="preserve"> исследование;</w:t>
      </w:r>
    </w:p>
    <w:p w:rsidR="0025266F" w:rsidRPr="00832FA7" w:rsidRDefault="0025266F" w:rsidP="00832FA7">
      <w:pPr>
        <w:pStyle w:val="a3"/>
        <w:numPr>
          <w:ilvl w:val="0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32FA7">
        <w:rPr>
          <w:rFonts w:ascii="Arial" w:hAnsi="Arial" w:cs="Arial"/>
          <w:sz w:val="24"/>
          <w:szCs w:val="24"/>
        </w:rPr>
        <w:t>заключение врачей специалистов (кардиолога, хирурга, акушера – гинеколога (для лиц женского пола).</w:t>
      </w:r>
      <w:proofErr w:type="gramEnd"/>
    </w:p>
    <w:p w:rsidR="00C23208" w:rsidRPr="00823F0C" w:rsidRDefault="003B7816" w:rsidP="0025266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23F0C">
        <w:rPr>
          <w:rFonts w:ascii="Arial" w:hAnsi="Arial" w:cs="Arial"/>
          <w:sz w:val="24"/>
          <w:szCs w:val="24"/>
        </w:rPr>
        <w:t xml:space="preserve">По результатам </w:t>
      </w:r>
      <w:r w:rsidR="0025266F">
        <w:rPr>
          <w:rFonts w:ascii="Arial" w:hAnsi="Arial" w:cs="Arial"/>
          <w:sz w:val="24"/>
          <w:szCs w:val="24"/>
        </w:rPr>
        <w:t>углубленного медицинского осмотра</w:t>
      </w:r>
      <w:r w:rsidRPr="00823F0C">
        <w:rPr>
          <w:rFonts w:ascii="Arial" w:hAnsi="Arial" w:cs="Arial"/>
          <w:sz w:val="24"/>
          <w:szCs w:val="24"/>
        </w:rPr>
        <w:t xml:space="preserve"> спортивным врачом </w:t>
      </w:r>
      <w:r w:rsidR="00CB740F" w:rsidRPr="00823F0C">
        <w:rPr>
          <w:rFonts w:ascii="Arial" w:hAnsi="Arial" w:cs="Arial"/>
          <w:sz w:val="24"/>
          <w:szCs w:val="24"/>
        </w:rPr>
        <w:t xml:space="preserve"> </w:t>
      </w:r>
      <w:r w:rsidRPr="00823F0C">
        <w:rPr>
          <w:rFonts w:ascii="Arial" w:hAnsi="Arial" w:cs="Arial"/>
          <w:sz w:val="24"/>
          <w:szCs w:val="24"/>
        </w:rPr>
        <w:t xml:space="preserve"> формируются документы – программа лечебно-профилактических и реабилитационных мероприятий </w:t>
      </w:r>
      <w:r w:rsidR="0025266F">
        <w:rPr>
          <w:rFonts w:ascii="Arial" w:hAnsi="Arial" w:cs="Arial"/>
          <w:sz w:val="24"/>
          <w:szCs w:val="24"/>
        </w:rPr>
        <w:t>(п</w:t>
      </w:r>
      <w:r w:rsidR="00832FA7">
        <w:rPr>
          <w:rFonts w:ascii="Arial" w:hAnsi="Arial" w:cs="Arial"/>
          <w:sz w:val="24"/>
          <w:szCs w:val="24"/>
        </w:rPr>
        <w:t>о</w:t>
      </w:r>
      <w:r w:rsidR="0025266F">
        <w:rPr>
          <w:rFonts w:ascii="Arial" w:hAnsi="Arial" w:cs="Arial"/>
          <w:sz w:val="24"/>
          <w:szCs w:val="24"/>
        </w:rPr>
        <w:t xml:space="preserve"> показани</w:t>
      </w:r>
      <w:r w:rsidR="00832FA7">
        <w:rPr>
          <w:rFonts w:ascii="Arial" w:hAnsi="Arial" w:cs="Arial"/>
          <w:sz w:val="24"/>
          <w:szCs w:val="24"/>
        </w:rPr>
        <w:t>ям</w:t>
      </w:r>
      <w:r w:rsidR="0025266F">
        <w:rPr>
          <w:rFonts w:ascii="Arial" w:hAnsi="Arial" w:cs="Arial"/>
          <w:sz w:val="24"/>
          <w:szCs w:val="24"/>
        </w:rPr>
        <w:t>)</w:t>
      </w:r>
      <w:r w:rsidRPr="00823F0C">
        <w:rPr>
          <w:rFonts w:ascii="Arial" w:hAnsi="Arial" w:cs="Arial"/>
          <w:sz w:val="24"/>
          <w:szCs w:val="24"/>
        </w:rPr>
        <w:t>, сводное заключение о состоянии здоровья  и функциональном состоянии спортсмена.</w:t>
      </w:r>
    </w:p>
    <w:p w:rsidR="006E48B7" w:rsidRPr="00832FA7" w:rsidRDefault="00C003D1" w:rsidP="0025266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23F0C">
        <w:rPr>
          <w:rFonts w:ascii="Arial" w:hAnsi="Arial" w:cs="Arial"/>
          <w:sz w:val="24"/>
          <w:szCs w:val="24"/>
        </w:rPr>
        <w:t>На   прохождение дополнительных обследо</w:t>
      </w:r>
      <w:r w:rsidR="00BC1CAC" w:rsidRPr="00823F0C">
        <w:rPr>
          <w:rFonts w:ascii="Arial" w:hAnsi="Arial" w:cs="Arial"/>
          <w:sz w:val="24"/>
          <w:szCs w:val="24"/>
        </w:rPr>
        <w:t xml:space="preserve">ваний  для полного </w:t>
      </w:r>
      <w:r w:rsidRPr="00823F0C">
        <w:rPr>
          <w:rFonts w:ascii="Arial" w:hAnsi="Arial" w:cs="Arial"/>
          <w:sz w:val="24"/>
          <w:szCs w:val="24"/>
        </w:rPr>
        <w:t xml:space="preserve"> УМО</w:t>
      </w:r>
      <w:r w:rsidR="00BC1CAC" w:rsidRPr="00823F0C">
        <w:rPr>
          <w:rFonts w:ascii="Arial" w:hAnsi="Arial" w:cs="Arial"/>
          <w:sz w:val="24"/>
          <w:szCs w:val="24"/>
        </w:rPr>
        <w:t xml:space="preserve">  и  медицинского заключения о допуске к тренировкам и соревнованиям  </w:t>
      </w:r>
      <w:r w:rsidR="0079104F" w:rsidRPr="00823F0C">
        <w:rPr>
          <w:rFonts w:ascii="Arial" w:hAnsi="Arial" w:cs="Arial"/>
          <w:sz w:val="24"/>
          <w:szCs w:val="24"/>
        </w:rPr>
        <w:t xml:space="preserve">в отдельных случаях </w:t>
      </w:r>
      <w:r w:rsidR="0037492D" w:rsidRPr="00823F0C">
        <w:rPr>
          <w:rFonts w:ascii="Arial" w:hAnsi="Arial" w:cs="Arial"/>
          <w:sz w:val="24"/>
          <w:szCs w:val="24"/>
        </w:rPr>
        <w:t>может потребовать</w:t>
      </w:r>
      <w:r w:rsidRPr="00823F0C">
        <w:rPr>
          <w:rFonts w:ascii="Arial" w:hAnsi="Arial" w:cs="Arial"/>
          <w:sz w:val="24"/>
          <w:szCs w:val="24"/>
        </w:rPr>
        <w:t xml:space="preserve">ся не менее </w:t>
      </w:r>
      <w:r w:rsidRPr="0025266F">
        <w:rPr>
          <w:rFonts w:ascii="Arial" w:hAnsi="Arial" w:cs="Arial"/>
          <w:b/>
          <w:sz w:val="24"/>
          <w:szCs w:val="24"/>
        </w:rPr>
        <w:t>7-10 дней.</w:t>
      </w:r>
    </w:p>
    <w:p w:rsidR="00832FA7" w:rsidRPr="00823F0C" w:rsidRDefault="00832FA7" w:rsidP="0025266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 посещением ГАУЗ ТО «Областной центр лечебной физкультуры и спортивной медицины» рекомендуется довести до сведения спортсмена или физкультурника «Памятку о прохождении медицинского обследования».</w:t>
      </w:r>
    </w:p>
    <w:p w:rsidR="00CB6A90" w:rsidRDefault="00CB6A90" w:rsidP="00823F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32FA7" w:rsidRDefault="00832FA7" w:rsidP="00823F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32FA7" w:rsidRDefault="00832FA7" w:rsidP="00823F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32FA7" w:rsidRDefault="00832FA7" w:rsidP="00823F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07BBE" w:rsidRPr="00BB1F4A" w:rsidRDefault="00007BBE" w:rsidP="00007BBE">
      <w:pPr>
        <w:spacing w:line="240" w:lineRule="auto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BB1F4A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832FA7" w:rsidRDefault="00832FA7" w:rsidP="00823F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32FA7" w:rsidRDefault="00832FA7" w:rsidP="00832FA7">
      <w:pPr>
        <w:pStyle w:val="a3"/>
        <w:tabs>
          <w:tab w:val="left" w:pos="851"/>
        </w:tabs>
        <w:ind w:left="567"/>
        <w:jc w:val="center"/>
        <w:rPr>
          <w:rFonts w:ascii="Arial" w:hAnsi="Arial" w:cs="Arial"/>
          <w:b/>
          <w:sz w:val="24"/>
          <w:szCs w:val="24"/>
        </w:rPr>
      </w:pPr>
      <w:r w:rsidRPr="00832FA7">
        <w:rPr>
          <w:rFonts w:ascii="Arial" w:hAnsi="Arial" w:cs="Arial"/>
          <w:b/>
          <w:sz w:val="24"/>
          <w:szCs w:val="24"/>
        </w:rPr>
        <w:t>Памятка о прохождении медицинского обследования</w:t>
      </w:r>
    </w:p>
    <w:p w:rsidR="00832FA7" w:rsidRDefault="00832FA7" w:rsidP="00832FA7">
      <w:pPr>
        <w:pStyle w:val="a3"/>
        <w:tabs>
          <w:tab w:val="left" w:pos="851"/>
        </w:tabs>
        <w:ind w:left="567"/>
        <w:jc w:val="center"/>
        <w:rPr>
          <w:rFonts w:ascii="Arial" w:hAnsi="Arial" w:cs="Arial"/>
          <w:sz w:val="24"/>
          <w:szCs w:val="24"/>
        </w:rPr>
      </w:pPr>
    </w:p>
    <w:p w:rsidR="00832FA7" w:rsidRPr="00990CC7" w:rsidRDefault="00832FA7" w:rsidP="00832FA7">
      <w:pPr>
        <w:pStyle w:val="a3"/>
        <w:tabs>
          <w:tab w:val="left" w:pos="851"/>
        </w:tabs>
        <w:ind w:left="567"/>
        <w:jc w:val="center"/>
        <w:rPr>
          <w:rFonts w:ascii="Arial" w:hAnsi="Arial" w:cs="Arial"/>
          <w:b/>
          <w:sz w:val="24"/>
          <w:szCs w:val="24"/>
        </w:rPr>
      </w:pPr>
      <w:r w:rsidRPr="00990CC7">
        <w:rPr>
          <w:rFonts w:ascii="Arial" w:hAnsi="Arial" w:cs="Arial"/>
          <w:b/>
          <w:sz w:val="24"/>
          <w:szCs w:val="24"/>
        </w:rPr>
        <w:t>Уважаемый спортсмен!</w:t>
      </w:r>
    </w:p>
    <w:p w:rsidR="00832FA7" w:rsidRDefault="00832FA7" w:rsidP="00990CC7">
      <w:pPr>
        <w:pStyle w:val="a3"/>
        <w:tabs>
          <w:tab w:val="left" w:pos="851"/>
        </w:tabs>
        <w:ind w:left="567" w:firstLine="567"/>
        <w:jc w:val="both"/>
        <w:rPr>
          <w:rFonts w:ascii="Arial" w:hAnsi="Arial" w:cs="Arial"/>
          <w:i/>
          <w:sz w:val="24"/>
          <w:szCs w:val="24"/>
        </w:rPr>
      </w:pPr>
      <w:r w:rsidRPr="00990CC7">
        <w:rPr>
          <w:rFonts w:ascii="Arial" w:hAnsi="Arial" w:cs="Arial"/>
          <w:i/>
          <w:sz w:val="24"/>
          <w:szCs w:val="24"/>
        </w:rPr>
        <w:t xml:space="preserve">Просим Вас ознакомиться с правилами, соблюдение которых приведет к своевременному прохождению медицинского осмотра и получения допуска до занятий спортом и </w:t>
      </w:r>
      <w:r w:rsidR="00990CC7" w:rsidRPr="00990CC7">
        <w:rPr>
          <w:rFonts w:ascii="Arial" w:hAnsi="Arial" w:cs="Arial"/>
          <w:i/>
          <w:sz w:val="24"/>
          <w:szCs w:val="24"/>
        </w:rPr>
        <w:t xml:space="preserve">участия в соревнованиях. </w:t>
      </w:r>
    </w:p>
    <w:p w:rsidR="00990CC7" w:rsidRPr="00990CC7" w:rsidRDefault="00990CC7" w:rsidP="00990CC7">
      <w:pPr>
        <w:pStyle w:val="a3"/>
        <w:tabs>
          <w:tab w:val="left" w:pos="851"/>
        </w:tabs>
        <w:ind w:left="567" w:firstLine="567"/>
        <w:jc w:val="both"/>
        <w:rPr>
          <w:rFonts w:ascii="Arial" w:hAnsi="Arial" w:cs="Arial"/>
          <w:i/>
          <w:sz w:val="24"/>
          <w:szCs w:val="24"/>
        </w:rPr>
      </w:pPr>
    </w:p>
    <w:p w:rsidR="00832FA7" w:rsidRDefault="00832FA7" w:rsidP="00990CC7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32FA7">
        <w:rPr>
          <w:rFonts w:ascii="Arial" w:hAnsi="Arial" w:cs="Arial"/>
          <w:sz w:val="24"/>
          <w:szCs w:val="24"/>
        </w:rPr>
        <w:t>На медицинский осмотр</w:t>
      </w:r>
      <w:r>
        <w:rPr>
          <w:rFonts w:ascii="Arial" w:hAnsi="Arial" w:cs="Arial"/>
          <w:sz w:val="24"/>
          <w:szCs w:val="24"/>
        </w:rPr>
        <w:t xml:space="preserve"> необходимо прибыть </w:t>
      </w:r>
      <w:r w:rsidR="00990CC7">
        <w:rPr>
          <w:rFonts w:ascii="Arial" w:hAnsi="Arial" w:cs="Arial"/>
          <w:sz w:val="24"/>
          <w:szCs w:val="24"/>
        </w:rPr>
        <w:t>к назначенному времени (организованные группы по предварительной записи тренеров и предоставлением списков спортсменов, нуждающихся в осмотре, не позднее 7 календарных дней).</w:t>
      </w:r>
    </w:p>
    <w:p w:rsidR="00990CC7" w:rsidRDefault="00990CC7" w:rsidP="00990CC7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ребенком до 14 лет должен быть один из родителей (официальный представитель) или тренер с наличием оформленной доверенности. Родитель (официальный представитель) или тренер должен иметь при себе документ, удостоверяющий личность (паспорт). </w:t>
      </w:r>
    </w:p>
    <w:p w:rsidR="00990CC7" w:rsidRDefault="00990CC7" w:rsidP="00990CC7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Накануне проведения углубленного медицинского осмотра не тренироваться!</w:t>
      </w:r>
    </w:p>
    <w:p w:rsidR="00990CC7" w:rsidRDefault="00990CC7" w:rsidP="00990CC7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Явиться в ГАУЗ ТО «Областной центр ЛФК и спортивной медицины» с полисом ОМС, паспортом (свидетельством о рождении), фото 3х4 (должно быть предоставлено 1 раз в 3 года), действовать по схеме, полученной в регистратуре (работает с 8.00). </w:t>
      </w:r>
    </w:p>
    <w:p w:rsidR="00990CC7" w:rsidRPr="00497A3C" w:rsidRDefault="00990CC7" w:rsidP="00657E57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990CC7">
        <w:rPr>
          <w:rFonts w:ascii="Arial" w:hAnsi="Arial" w:cs="Arial"/>
          <w:sz w:val="24"/>
          <w:szCs w:val="24"/>
        </w:rPr>
        <w:t xml:space="preserve">Явиться </w:t>
      </w:r>
      <w:r>
        <w:rPr>
          <w:rFonts w:ascii="Arial" w:hAnsi="Arial" w:cs="Arial"/>
          <w:sz w:val="24"/>
          <w:szCs w:val="24"/>
        </w:rPr>
        <w:t xml:space="preserve">в ГАУЗ ТО «Областной центр ЛФК и спортивной медицины» на заключительный этап обследования </w:t>
      </w:r>
      <w:r w:rsidRPr="00990CC7">
        <w:rPr>
          <w:rFonts w:ascii="Arial" w:hAnsi="Arial" w:cs="Arial"/>
          <w:b/>
          <w:sz w:val="24"/>
          <w:szCs w:val="24"/>
        </w:rPr>
        <w:t>в строго назначенное время</w:t>
      </w:r>
      <w:proofErr w:type="gramStart"/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л</w:t>
      </w:r>
      <w:proofErr w:type="gramEnd"/>
      <w:r>
        <w:rPr>
          <w:rFonts w:ascii="Arial" w:hAnsi="Arial" w:cs="Arial"/>
          <w:sz w:val="24"/>
          <w:szCs w:val="24"/>
        </w:rPr>
        <w:t xml:space="preserve">ица, не явившиеся на заключительный этап углубленного медицинского осмотра допуск для занятий спортом не получают). </w:t>
      </w:r>
    </w:p>
    <w:p w:rsidR="00497A3C" w:rsidRPr="00990CC7" w:rsidRDefault="00497A3C" w:rsidP="00657E57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Процесс проведения углубленного медицинского осмотра занимает минимум 2 дня. По показаниям (при необходимости </w:t>
      </w:r>
      <w:proofErr w:type="spellStart"/>
      <w:r>
        <w:rPr>
          <w:rFonts w:ascii="Arial" w:hAnsi="Arial" w:cs="Arial"/>
          <w:sz w:val="24"/>
          <w:szCs w:val="24"/>
        </w:rPr>
        <w:t>дообследования</w:t>
      </w:r>
      <w:proofErr w:type="spellEnd"/>
      <w:r>
        <w:rPr>
          <w:rFonts w:ascii="Arial" w:hAnsi="Arial" w:cs="Arial"/>
          <w:sz w:val="24"/>
          <w:szCs w:val="24"/>
        </w:rPr>
        <w:t xml:space="preserve">) углубленный медицинский осмотр может быть продлен до 10 дней.  </w:t>
      </w:r>
    </w:p>
    <w:p w:rsidR="003B7816" w:rsidRPr="00823F0C" w:rsidRDefault="003B7816" w:rsidP="00CB6A90">
      <w:pPr>
        <w:rPr>
          <w:rFonts w:cstheme="minorHAnsi"/>
        </w:rPr>
      </w:pPr>
    </w:p>
    <w:p w:rsidR="003B7816" w:rsidRPr="00823F0C" w:rsidRDefault="003B7816" w:rsidP="00722625">
      <w:pPr>
        <w:pStyle w:val="a3"/>
        <w:rPr>
          <w:sz w:val="28"/>
          <w:szCs w:val="28"/>
        </w:rPr>
      </w:pPr>
    </w:p>
    <w:p w:rsidR="003B7816" w:rsidRPr="00823F0C" w:rsidRDefault="003B7816" w:rsidP="00722625">
      <w:pPr>
        <w:pStyle w:val="a3"/>
        <w:rPr>
          <w:sz w:val="28"/>
          <w:szCs w:val="28"/>
        </w:rPr>
      </w:pPr>
    </w:p>
    <w:p w:rsidR="003B7816" w:rsidRPr="00823F0C" w:rsidRDefault="003B7816" w:rsidP="00722625">
      <w:pPr>
        <w:pStyle w:val="a3"/>
        <w:rPr>
          <w:sz w:val="28"/>
          <w:szCs w:val="28"/>
        </w:rPr>
      </w:pPr>
    </w:p>
    <w:p w:rsidR="003B7816" w:rsidRPr="00823F0C" w:rsidRDefault="003B7816" w:rsidP="00722625">
      <w:pPr>
        <w:pStyle w:val="a3"/>
        <w:rPr>
          <w:sz w:val="28"/>
          <w:szCs w:val="28"/>
        </w:rPr>
      </w:pPr>
    </w:p>
    <w:p w:rsidR="003B7816" w:rsidRDefault="003B7816" w:rsidP="00722625">
      <w:pPr>
        <w:pStyle w:val="a3"/>
        <w:rPr>
          <w:sz w:val="28"/>
          <w:szCs w:val="28"/>
        </w:rPr>
      </w:pPr>
    </w:p>
    <w:p w:rsidR="00007BBE" w:rsidRDefault="00007BBE" w:rsidP="00722625">
      <w:pPr>
        <w:pStyle w:val="a3"/>
        <w:rPr>
          <w:sz w:val="28"/>
          <w:szCs w:val="28"/>
        </w:rPr>
      </w:pPr>
    </w:p>
    <w:p w:rsidR="00007BBE" w:rsidRDefault="00007BBE" w:rsidP="00722625">
      <w:pPr>
        <w:pStyle w:val="a3"/>
        <w:rPr>
          <w:sz w:val="28"/>
          <w:szCs w:val="28"/>
        </w:rPr>
      </w:pPr>
    </w:p>
    <w:p w:rsidR="00007BBE" w:rsidRDefault="00007BBE" w:rsidP="00722625">
      <w:pPr>
        <w:pStyle w:val="a3"/>
        <w:rPr>
          <w:sz w:val="28"/>
          <w:szCs w:val="28"/>
        </w:rPr>
      </w:pPr>
    </w:p>
    <w:p w:rsidR="00007BBE" w:rsidRDefault="00007BBE" w:rsidP="00722625">
      <w:pPr>
        <w:pStyle w:val="a3"/>
        <w:rPr>
          <w:sz w:val="28"/>
          <w:szCs w:val="28"/>
        </w:rPr>
      </w:pPr>
    </w:p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Pr="00BB1F4A" w:rsidRDefault="00007BBE" w:rsidP="00007BBE">
      <w:pPr>
        <w:spacing w:line="240" w:lineRule="auto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BB1F4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3</w:t>
      </w:r>
    </w:p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0"/>
        <w:jc w:val="both"/>
        <w:outlineLvl w:val="0"/>
      </w:pPr>
      <w:r>
        <w:t xml:space="preserve">Зарегистрировано в Минюсте РФ 14 сентября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18428</w:t>
      </w:r>
    </w:p>
    <w:p w:rsidR="00007BBE" w:rsidRDefault="00007BBE" w:rsidP="00007BB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Title"/>
        <w:widowControl/>
        <w:jc w:val="center"/>
      </w:pPr>
      <w:r>
        <w:t>МИНИСТЕРСТВО ЗДРАВООХРАНЕНИЯ И СОЦИАЛЬНОГО РАЗВИТИЯ</w:t>
      </w:r>
    </w:p>
    <w:p w:rsidR="00007BBE" w:rsidRDefault="00007BBE" w:rsidP="00007BBE">
      <w:pPr>
        <w:pStyle w:val="ConsPlusTitle"/>
        <w:widowControl/>
        <w:jc w:val="center"/>
      </w:pPr>
      <w:r>
        <w:t>РОССИЙСКОЙ ФЕДЕРАЦИИ</w:t>
      </w:r>
    </w:p>
    <w:p w:rsidR="00007BBE" w:rsidRDefault="00007BBE" w:rsidP="00007BBE">
      <w:pPr>
        <w:pStyle w:val="ConsPlusTitle"/>
        <w:widowControl/>
        <w:jc w:val="center"/>
      </w:pPr>
    </w:p>
    <w:p w:rsidR="00007BBE" w:rsidRDefault="00007BBE" w:rsidP="00007BBE">
      <w:pPr>
        <w:pStyle w:val="ConsPlusTitle"/>
        <w:widowControl/>
        <w:jc w:val="center"/>
      </w:pPr>
      <w:r>
        <w:t>ПРИКАЗ</w:t>
      </w:r>
    </w:p>
    <w:p w:rsidR="00007BBE" w:rsidRDefault="00007BBE" w:rsidP="00007BBE">
      <w:pPr>
        <w:pStyle w:val="ConsPlusTitle"/>
        <w:widowControl/>
        <w:jc w:val="center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Title"/>
        <w:widowControl/>
        <w:jc w:val="center"/>
      </w:pPr>
    </w:p>
    <w:p w:rsidR="00007BBE" w:rsidRDefault="00007BBE" w:rsidP="00007BBE">
      <w:pPr>
        <w:pStyle w:val="ConsPlusTitle"/>
        <w:widowControl/>
        <w:jc w:val="center"/>
      </w:pPr>
      <w:r>
        <w:t>ОБ УТВЕРЖДЕНИИ ПОРЯДКА</w:t>
      </w:r>
    </w:p>
    <w:p w:rsidR="00007BBE" w:rsidRDefault="00007BBE" w:rsidP="00007BBE">
      <w:pPr>
        <w:pStyle w:val="ConsPlusTitle"/>
        <w:widowControl/>
        <w:jc w:val="center"/>
      </w:pPr>
      <w:r>
        <w:t>ОКАЗАНИЯ МЕДИЦИНСКОЙ ПОМОЩИ ПРИ ПРОВЕДЕНИИ ФИЗКУЛЬТУРНЫХ</w:t>
      </w:r>
    </w:p>
    <w:p w:rsidR="00007BBE" w:rsidRDefault="00007BBE" w:rsidP="00007BBE">
      <w:pPr>
        <w:pStyle w:val="ConsPlusTitle"/>
        <w:widowControl/>
        <w:jc w:val="center"/>
      </w:pPr>
      <w:r>
        <w:t>И СПОРТИВНЫХ МЕРОПРИЯТИЙ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В соответствии со статьей 37.1 Основ законодательства Российской Федерации об охране здоровья граждан от 22 июля </w:t>
      </w:r>
      <w:smartTag w:uri="urn:schemas-microsoft-com:office:smarttags" w:element="metricconverter">
        <w:smartTagPr>
          <w:attr w:name="ProductID" w:val="2009 г"/>
        </w:smartTagPr>
        <w:r>
          <w:t>1993 г</w:t>
        </w:r>
      </w:smartTag>
      <w:r>
        <w:t>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2007, N 1, ст. 21; N 43, ст. 5084) приказываю: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Утвердить порядок оказания медицинской помощи при проведении физкультурных и спортивных мероприятий согласно приложению.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</w:pPr>
      <w:r>
        <w:t>Министр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Т.А.ГОЛИКОВА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  <w:outlineLvl w:val="1"/>
      </w:pPr>
      <w:r>
        <w:t>I. Оказание медицинской помощи при проведении физкультурных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и спортивных соревнований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9. Оказание медицинской помощи при проведении физкультурных и спортивных соревнований включает оказание скорой и первичной медико-санитарной помощи участникам соревнований: спортсменам, специалистам, работающим со спортсменами, организаторам соревнований, зрителям, персоналу спортивных сооружений. При проведении соревнований международного и федерального уровней также учитываются действующие международные нормы по обеспечению спортивных соревнований.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10. Оказание медицинской помощи спортсменам - участникам соревнований проводится с целью сохранения здоровья и предупреждению травматизма силами медицинского пункта объекта спорта, осуществляющего свою деятельность в соответствии с приложениями N </w:t>
      </w:r>
      <w:proofErr w:type="spellStart"/>
      <w:r>
        <w:t>N</w:t>
      </w:r>
      <w:proofErr w:type="spellEnd"/>
      <w:r>
        <w:t xml:space="preserve"> 8, 9 к настоящему Порядку.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11. Организаторы спортивных соревнований при их проведении предусматривают решение следующих вопросов: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допуск к соревнованиям спортсменов - участников соревнований;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мест проведения соревнования и тренировок;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порядок задействования и координации медицинских организаций, участвующих в оказании первичной медико-санитарной и специализированной медицинской помощи участникам соревнований;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обеспечение первой и скорой медицинской помощью;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мест и путей медицинской эвакуации;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ознакомление медицинского персонала и представителей команд (спортсменов) с организацией оказания медицинской помощи;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ведение медицинских и статистических форм учета и отчетности по заболеваемости и травматизму участников соревнований;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подготовка итогового статистического отчета обо всех случаях заболеваемости и травматизма участников соревнований.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12. Оказание скорой медицинской помощи спортсменам при проведении физкультурных и спортивных мероприятий осуществляется силами выездной бригады скорой медицинской помощи.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13. Для экстренной эвакуации спортсмена обеспечивается беспрепятственный доступ медицинских работников к месту выступления спортсменов.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14. При проведении спортивных соревнований с участием спортсменов с ограниченными возможностями здоровья предусматриваются соответствующие условия для оказания медицинской помощи указанным категориям лиц.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15. Оказание медицинской помощи при проведении спортивных соревнований включает этапы: предварительный, непосредственного медицинского обеспечения соревнований и заключительный.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 предварительном этапе создается медицинский комитет (врачебная бригада) соревнований в целях допуска спортсменов к соревнованиям, оценки готовности спортивных сооружений, организации медицинской помощи при проведении спортивных соревнований. Медицинский персонал соревнований имеет четкие отличительные знаки на одежде.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 предварительном этапе определяются: пути эвакуации пострадавших с мест проведения соревнований в медицинский пункт объекта спорта, количество и вид санитарного транспорта, отрабатываются взаимодействие с выездными бригадами скорой медицинской помощи по эвакуации пострадавших в медицинскую организацию, а также действия в случаях возникновения чрезвычайных ситуаций.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До начала проведения соревнований главным врачом соревнований предоставляется информация спортсменам, представителям команд и официальным лицам о возникновении условий, препятствующих проведению соревнований (невозможность организовать эвакуацию в медицинскую организацию, невозможность оказания эффективной медицинской помощи в медпункте объекта спорта). Главный врач соревнований может рекомендовать главному судье соревнований отмену или перенос соревнований.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 этапе непосредственного медицинского обеспечения соревнований определяется допуск спортсменов к соревнованиям и по медицинским показаниям спортсменам оказывается медицинская помощь.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Допуск спортсмена к соревнованиям осуществляет медицинский комитет (врачебная бригада) соревнований, в состав которого входит главный врач соревнований. Врачи, участвующие в работе медицинского комитета, проверяют предоставляемые спортсменами (представителями команд) медицинские заключения о допуске к участию в соревнованиях, определяют соответствие возраста спортсмена положению о соревнованиях. Спортсмены не допускаются к участию в соревнованиях в случаях отсутствия медицинского заключения или содержащего неполную информацию.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Основанием для допуска спортсмена к спортивным соревнованиям по медицинским заключениям является заявка с отметкой "Допущен"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Оказание медицинской помощи в случае возникновения травм у спортсменов при проведении спортивных соревнований проводится медицинским персоналом соревнований в месте получения травмы. В случае, если объем оказываемой медицинской помощи является недостаточным, или при отсутствии соответствующего эффекта при проведении медицинских мероприятий пострадавшего доставляют в ближайший медицинский пункт объекта спорта. При необходимости пострадавший транспортируется бригадой скорой помощи в медицинскую организацию для оказания ему специализированной медицинской помощи.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Все случаи оказания медицинской помощи при проведении спортивных соревнований регистрируются в первичной медицинской документации: в журнале регистрации медицинской помощи, оказываемой на занятиях физической культуры и спортивных мероприятиях; в извещении о спортивной травме.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Во всех случаях оказания медицинской помощи спортсменам информация доводится до главного врача соревнований, о случаях госпитализации спортсменов информация поступает немедленно.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Все жалобы на оказание медицинской помощи при проведении спортивных соревнований подаются в письменной форме главному врачу соревнований.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 заключительном этапе оказания медицинской помощи при проведении спортивных соревнований главным врачом соревнований составляется отчет, который направляется главному судье соревнований, в орган исполнительной власти субъекта Российской Федерации в сфере здравоохранения, во врачебно-физкультурный диспансер субъекта Российской Федерации. Отчет содержит следующие сведения: количество участников соревнований, характеристика условий и мест проведения соревнований, число обращений за медицинской помощью, число госпитализированных, причины госпитализации, виды оказанной медицинской помощи, результаты.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16. В состав медицинского комитета (врачебной бригады) входят специалисты по лечебной физкультуре и спортивной медицине: врач по лечебной физкультуре или врач по спортивной </w:t>
      </w:r>
      <w:r>
        <w:lastRenderedPageBreak/>
        <w:t xml:space="preserve">медицине (далее - специалисты по лечебной физкультуре и спортивной медицине), которые осуществляют деятельность в соответствии с приложениями N </w:t>
      </w:r>
      <w:proofErr w:type="spellStart"/>
      <w:r>
        <w:t>N</w:t>
      </w:r>
      <w:proofErr w:type="spellEnd"/>
      <w:r>
        <w:t xml:space="preserve"> 2, 10, 11 к настоящему Порядку.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Медицинский комитет (врачебная бригада) соревнований организует работу в зависимости от количества участников соревнований, вида спорта, специфики проведения соревнований, условий проведения соревнований, а также от количества прогнозируемых обращений по медицинским показаниям (заболеваемости и спортивным травмам, видам предполагаемых нозологических форм заболеваний). Рекомендуемые штатные нормативы медицинского комитета (врачебной бригады) при проведении физкультурных и спортивных мероприятий определяются в соответствии с приложением N 12 к настоящему Порядку.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Главный врач соревнований при проведении физкультурных и спортивных мероприятий осуществляет свою деятельность в соответствии с приложением N 13 к настоящему Порядку.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  <w:outlineLvl w:val="1"/>
      </w:pPr>
      <w:r>
        <w:t>II. Оказание медицинской 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учебно-тренировочного процесса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17. Оказание медицинской помощи при проведении учебно-тренировочных мероприятий включает: допуск к занятиям спортом и спортивным соревнованиям, проведение углубленных медицинских обследований (далее - УМО) спортсменов, проведение текущего медицинского наблюдения за спортсменами и этапных (периодических) медицинских обследований спортсменов, проведение врачебно-педагогических наблюдений (далее - ВПН) за спортсменами.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18. Оказание медицинской помощи при проведении учебно-тренировочных мероприятий проводится с целью повышения эффективности учебно-тренировочного процесса, функциональных возможностей организма спортсменов.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19. Углубленные медицинские обследования спортсменов проводятся в амбулаторно-поликлинических учреждениях, отделениях (кабинетах) спортивной медицины амбулаторно-поликлинических учреждений, врачебно-физкультурных диспансерах (центрах лечебной физкультуры и спортивной медицины).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20. Углубленные медицинские обследования для спортсменов сборных команд Российской Федерации и их резервного состава, а также для спортсменов с ограниченными возможностями здоровья (</w:t>
      </w:r>
      <w:proofErr w:type="spellStart"/>
      <w:r>
        <w:t>паралимпийцы</w:t>
      </w:r>
      <w:proofErr w:type="spellEnd"/>
      <w:r>
        <w:t xml:space="preserve">, </w:t>
      </w:r>
      <w:proofErr w:type="spellStart"/>
      <w:r>
        <w:t>сурдлимпийцы</w:t>
      </w:r>
      <w:proofErr w:type="spellEnd"/>
      <w:r>
        <w:t>) проводятся по отдельным программам проведения УМО.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21. Результаты обследований и наблюдений оформляются в виде заключений и протоколов и используются в работе врачей, педагогов, тренеров и других специалистов.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22. Вопрос о допуске к занятиям спортом принимается на основании обследования спортсмена при условии отсутствия морфологических и функциональных отклонений, влекущих за собой при увеличении интенсивности процессов основного обмена веществ жизненно опасные нарушения функций организма или морфологические отклонения от нормы.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  <w:outlineLvl w:val="1"/>
      </w:pPr>
      <w:r>
        <w:t>III. Углубленное медицинское обследование спортсменов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23. Углубленное медицинское обследование (далее - УМО) спортсмена проводится в целях получения наиболее полной и всесторонней информации о физическом развитии, оценке состояния здоровья, функциональном состоянии организма спортсмена и показателях его физической работоспособности, для чего составляется программа обследования спортсмена, включающая: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морфометрического обследования;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общего клинического обследования;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лабораторно-инструментального обследования;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уровня физического развития;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уровня полового созревания;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исследования и оценка психофизиологического и психоэмоционального статуса;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влияния повышенных физических нагрузок на функцию органов и систем организма;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выявление пограничных состояний как факторов риска возникновения патологии (в том числе угрозы жизни) при занятиях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выявление заболеваний (в том числе хронических в стадии ремиссии) и патологических состояний, являющихся противопоказаниями к занятиям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прогнозирование состояния здоровья при регулярных занятиях с повышенными физическими нагрузками;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целесообразности занятий избранным видом спорта с учетом установленного состояния здоровья и выявленных функциональных изменений;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медицинские рекомендации по планированию и коррекции тренировочного процесса в годовом цикле тренировок с учетом выявленных изменений в состоянии здоровья.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24. По результатам УМО оценивается адекватность нагрузки на организм спортсмена, соответствие предъявляемой нагрузки функциональным возможностям организма спортсменов, правильности режима применения нагрузок, с целью его допуска к занятиям спортом и к участию в соревнованиях.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25. УМО спортсменов проводится на всех этапах многолетней подготовки спортсменов: спортивно-оздоровительный этап, этап начальной подготовки, учебно-тренировочный этап (этап спортивной специализации), этап совершенствования спортивного мастерства, этап высшего спортивного мастерства.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26. Допуск к занятиям на спортивно-оздоровительном этапе проводится на основании заключения о состоянии здоровья от специалистов по лечебной физкультуре и спортивной медицине отделений (кабинетов) спортивной медицины амбулаторно-поликлинических учреждений, врачебно-физкультурных диспансеров (центров лечебной физкультуры и спортивной медицины) (приложение N 1 к настоящему порядку).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Этап начальной подготовки (от 1 года до 3-х лет занятий спортом):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Зачисление в группы начальной подготовки (1-й год обучения) проводится на основании заключения о состоянии здоровья от специалистов по лечебной физкультуре и спортивной медицине отделений (кабинетов) спортивной медицины амбулаторно-поликлинических учреждений, врачебно-физкультурных диспансеров (центров лечебной физкультуры и спортивной медицины).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УМО занимающихся в группах начальной подготовки (2-й и 3-й год обучения) проводится в отделениях (кабинетах) спортивной медицины амбулаторно-поликлинических учреждений, врачебно-физкультурных диспансерах (центрах лечебной физкультуры и спортивной медицины).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Учебно-тренировочный этап (3 - 5 лет занятий спортом):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УМО зачисленных в учебно-тренировочные группы проводится не менее двух раз в год специалистами по лечебной физкультуре и спортивной медицине отделений (кабинетов) спортивной медицины амбулаторно-поликлинических учреждений, врачебно-физкультурных диспансеров (центров лечебной физкультуры и спортивной медицины).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УМО проводится на основании программы, включающей унифицированный перечень видов и объемов медицинских исследований. Виды и объемы медицинских исследований программы УМО определяются с учетом жалоб, анамнеза жизни, спортивного анамнеза, возраста, направленности тренировочного процесса, вида спорта, уровня квалификации спортсмена.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Этапы спортивного совершенствования и этап высшего спортивного мастерства (5 и более лет занятий спортом):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УМО занимающихся в группах спортивного совершенствования и группах высшего спортивного мастерства проводится не реже двух раз в год специалистами по лечебной физкультуре и спортивной медицине отделений спортивной медицины амбулаторно-поликлинических учреждений, врачебно-физкультурных диспансеров (центров лечебной физкультуры и спортивной медицины).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27. Программа УМО составляется в зависимости от этапов подготовки спортсменов.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Первый этап: программа первого этапа осуществляется в соответствии с Приложением N 1 к настоящему порядку.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Второй этап: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сбор анамнеза жизни;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уровня физического развития;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уровня общей тренированности;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выявление пограничных состояний как факторов риска возникновения патологии (в том числе угрозы жизни) при занятиях физической культурой;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выявление заболеваний (в том числе хронических в стадии ремиссии) и патологических состояний, являющихся противопоказаниями к занятиям физической культурой;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целесообразности занятий избранным видом физической культуры с учетом установленного состояния здоровья и выявленных функциональных изменений;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медицинских рекомендаций по планированию занятий физической культурой с учетом выявленных изменений в состоянии здоровья.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 данном этапе определяются: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а) возрастная группа с учетом возрастной морфологии и физиологии: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дошкольный возраст 4 - 6 лет;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младший школьный возраст 6 - 11 лет;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средний школьный период 11 - 14 лет;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старший школьный период 14 - 18 лет;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юношеский возраст 12 - 15 лет;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юниорский возраст 18 - 21 год.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б) соответствие возрастных сроков допуска к занятиям определенным видом спорта;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в) наличие заболеваний и патологических состояний, препятствующих допуску к занятиям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г) определение факторов риска возникновения патологических состояний (в том числе угроза жизни);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д) уровень физического развития, учитывающий характеристики, отражающие процессы роста, формирования и зрелости тех или иных систем организма;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е) уровень полового созревания, учитывающий биологический возраст и оценивающийся по степени развития вторичных половых признаков.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Данные обследований заносятся во врачебно-контрольную карту физкультурника и спортсмена или во врачебно-контрольную карту диспансерного наблюдения спортсмена.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Третий этап: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сбор анамнеза жизни;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уровня физического развития, оценка уровня полового созревания;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осмотр врачами-специалистами (педиатр (по возрасту), ортопед-травматолог, хирург, невролог, </w:t>
      </w:r>
      <w:proofErr w:type="spellStart"/>
      <w:r>
        <w:t>оториноларинголог</w:t>
      </w:r>
      <w:proofErr w:type="spellEnd"/>
      <w:r>
        <w:t>, офтальмолог, кардиолог, психиатр, врачи других специальностей по медицинским показаниям);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исследование электрофизиологических показателей: ЭКГ, ЭЭГ, ЭМГ (при нарушении функций мышц);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ЭХО-кардиографическое исследование;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рентгенографические исследования органов грудной клетки;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клинические и биохимические анализы крови и мочи;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консультативный осмотр врача по спортивной медицине или врача по лечебной физкультуре.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 этом этапе определяются: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а) наличие заболеваний и патологических состояний, препятствующих допуску к занятиям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б) определение факторов риска возникновения патологических состояний (в том числе угроза жизни);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в) уровень полового созревания;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г) особенности физического развития к моменту обследования;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д) изменение параметров физического развития в зависимости от направленности тренировочного процесса, спортивного мастерства и этапа тренировочного процесса;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е) уровень функционального состояния организма;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ж) рекомендации по поддержанию уровня здоровья спортсмена;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з) рекомендации по коррекции тренировочного процесса в зависимости от выявленных изменений.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Четвертый и пятый этапы: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осмотр специалистов по лечебной физкультуре и спортивной медицине (сбор анамнеза жизни; сбор спортивного анамнеза; антропометрические обследования; наружный осмотр; проведение функциональных проб; оценку физического развития; оценку состояния здоровья; медицинские рекомендации по коррекции учебно-тренировочного процесса; допуск к тренировочному процессу и соревнованиям);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осмотр врачей-специалистов: (педиатра (по возрасту), невролога, хирурга, травматолога-ортопеда, оториноларинголога, офтальмолога, стоматолога, акушера-гинеколога, уролога, кардиолога, </w:t>
      </w:r>
      <w:proofErr w:type="spellStart"/>
      <w:r>
        <w:t>дерматовенеролога</w:t>
      </w:r>
      <w:proofErr w:type="spellEnd"/>
      <w:r>
        <w:t>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спирография;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электрофизиологические исследования (электрокардиография, в </w:t>
      </w:r>
      <w:proofErr w:type="spellStart"/>
      <w:r>
        <w:t>т.ч</w:t>
      </w:r>
      <w:proofErr w:type="spellEnd"/>
      <w:r>
        <w:t xml:space="preserve">. с нагрузочными пробами; суточное </w:t>
      </w:r>
      <w:proofErr w:type="spellStart"/>
      <w:r>
        <w:t>мониторирование</w:t>
      </w:r>
      <w:proofErr w:type="spellEnd"/>
      <w:r>
        <w:t xml:space="preserve"> частоты сердечных сокращений и артериального давления (по медицинским показаниям));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определение физической работоспособности при тестировании на велоэргометре (тест </w:t>
      </w:r>
      <w:r>
        <w:rPr>
          <w:noProof/>
        </w:rPr>
        <w:drawing>
          <wp:inline distT="0" distB="0" distL="0" distR="0" wp14:anchorId="2EB1C9A9" wp14:editId="75922019">
            <wp:extent cx="5207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или беговой дорожке или с использованием Гарвардского степ-теста;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лабораторные исследования, включающие клинический анализ крови, клинический анализ мочи, другие анализы (по медицинским показаниям);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биомеханические исследования: </w:t>
      </w:r>
      <w:proofErr w:type="spellStart"/>
      <w:r>
        <w:t>плантография</w:t>
      </w:r>
      <w:proofErr w:type="spellEnd"/>
      <w:r>
        <w:t xml:space="preserve">, </w:t>
      </w:r>
      <w:proofErr w:type="spellStart"/>
      <w:r>
        <w:t>стабилометрия</w:t>
      </w:r>
      <w:proofErr w:type="spellEnd"/>
      <w:r>
        <w:t xml:space="preserve"> (по медицинским показаниям), </w:t>
      </w:r>
      <w:proofErr w:type="spellStart"/>
      <w:r>
        <w:t>динамография</w:t>
      </w:r>
      <w:proofErr w:type="spellEnd"/>
      <w:r>
        <w:t xml:space="preserve"> и др.;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рентгенологические исследования (по медицинским показаниям);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ультразвуковые исследования: эхокардиографию, в </w:t>
      </w:r>
      <w:proofErr w:type="spellStart"/>
      <w:r>
        <w:t>т.ч</w:t>
      </w:r>
      <w:proofErr w:type="spellEnd"/>
      <w:r>
        <w:t xml:space="preserve">. с нагрузочными пробами; УЗИ внутренних органов; дуплексное сканирование сосудов головного мозга, УЗДГ (по медицинским показаниям); </w:t>
      </w:r>
      <w:proofErr w:type="spellStart"/>
      <w:r>
        <w:t>эхоэнцефалографию</w:t>
      </w:r>
      <w:proofErr w:type="spellEnd"/>
      <w:r>
        <w:t xml:space="preserve"> (по медицинским показаниям);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исследование психоэмоционального статуса;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осмотр и исследования врачей-специалистов (по медицинским показаниям);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 xml:space="preserve">другие специализированные функциональные исследования (по медицинским показаниям), включающие: компьютерную томографию (КТ), магнитно-резонансную томографию (МРТ), </w:t>
      </w:r>
      <w:proofErr w:type="spellStart"/>
      <w:r>
        <w:t>электронейромиографию</w:t>
      </w:r>
      <w:proofErr w:type="spellEnd"/>
      <w:r>
        <w:t xml:space="preserve"> (ЭНМГ), </w:t>
      </w:r>
      <w:proofErr w:type="spellStart"/>
      <w:r>
        <w:t>кардиоинтервалографию</w:t>
      </w:r>
      <w:proofErr w:type="spellEnd"/>
      <w:r>
        <w:t xml:space="preserve"> (КИТ), </w:t>
      </w:r>
      <w:proofErr w:type="spellStart"/>
      <w:r>
        <w:t>реовазографию</w:t>
      </w:r>
      <w:proofErr w:type="spellEnd"/>
      <w:r>
        <w:t xml:space="preserve">; электроэнцефалографию; исследование быстроты реакции; </w:t>
      </w:r>
      <w:proofErr w:type="spellStart"/>
      <w:r>
        <w:t>ритмокардиографию</w:t>
      </w:r>
      <w:proofErr w:type="spellEnd"/>
      <w:r>
        <w:t>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 данных этапах определяются: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а) наличие заболеваний и патологических состояний, препятствующих допуску к занятиям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б) определение факторов риска возникновения патологических состояний (в том числе угроза жизни);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в) степень развития вторичных половых признаков;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г) особенности физического развития к моменту обследования;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д) изменение параметров физического развития в зависимости от направленности тренировочного процесса, спортивного мастерства и этапа тренировочного процесса;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е) уровень функционального состояния организма;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ж) рекомендации по поддержанию уровня здоровья спортсмена;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з) рекомендации по коррекции тренировочного процесса в зависимости от выявленных изменений.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Данные обследований заносятся во врачебно-контрольную карту физкультурника и спортсмена или во врачебно-контрольную карту диспансерного наблюдения спортсмена.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  <w:outlineLvl w:val="1"/>
      </w:pPr>
      <w:r>
        <w:t>IV. Углубленное медицинское обследование спортсменов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сборных команд Российской Федерации и их резервного состава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28. УМО спортсменов сборных команд Российской Федерации и их резервного состава проводятся в медицинских организациях.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29. УМО спортсменам сборных команд Российской Федерации и их резервного состава проводится в целях получения наиболее полной и всесторонней информации о физическом развитии, оценке состояния здоровья, функциональном состоянии организма спортсмена и показателях его физической работоспособности.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30. По результатам УМО оценивается адекватность нагрузки на организм спортсмена, соответствие предъявляемой нагрузки функциональным возможностям организма спортсменов, правильности режима применения нагрузок, с целью его допуска к занятиям спортом и к участию в соревнованиях.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31. Задачи УМО спортсменов сборных команд Российской Федерации и их резервного состава: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наличия заболеваний и патологических состояний, препятствующих допуску к занятиям спортом, ограничивающих спортивную работоспособность;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факторов риска возникновения патологических состояний (в том числе угроза жизни);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диагностика физического развития спортсмена и его изменений в процессе цикла подготовки в зависимости от направленности тренировочного процесса и спортивного мастерства;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уровня функционального состояния организма с учетом факторов риска, данных о состоянии здоровья, разработка рекомендаций по коррекции индивидуальных планов подготовки;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уровня резервных возможностей организма спортсмена с учетом этапа подготовки;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рекомендации по поддержанию уровня здоровья спортсмена;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заключение о допуске спортсмена по состоянию здоровья и другим медицинским критериям к тренировочным занятиям и соревнованиям;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назначение индивидуальных реабилитационных и восстановительных мероприятий, обоснованных выявленными особенностями здоровья, функционального состояния, показателями адаптации организма к нагрузкам.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32. Проведение УМО включает основную программу и дополнительные исследования и консультации специалистов сверх основной программы, а также лабораторную программу (основную и дополнительную по медицинским показаниям).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33. Программа УМО унифицирована применительно к пяти группам видов спорта: циклические; скоростно-силовые; спортивные единоборства; спортивные игры; сложно-координационные.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34. Выбор и комплектация методов обследования определяются индивидуальными особенностями организма спортсменов, наличием хронических, рецидивирующих заболеваний и ряда других факторов риска, спецификой видов спорта, этапов подготовки, дополнительными показаниями в процессе обследования отдельными специалистами.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35. Проведение УМО включает основную программу: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Консультацию врача по спортивной медицине или врача по лечебной физкультуре: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сбор анамнеза жизни;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сбор спортивного анамнеза;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антропометрические обследования;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наружный осмотр;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функциональных проб;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оценку физического развития;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оценку состояния здоровья;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медицинские рекомендации по коррекции тренировочного процесса;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допуск к тренировочному процессу и соревнованиям;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анализ полученной информации с унифицированным индивидуальным заключением для каждого спортсмена и в целом для сборной команды.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Консультации врачей-специалистов: кардиолога, терапевта, хирурга, педиатра (по возрасту), травматолога-ортопеда, невролога, стоматолога, оториноларинголога, офтальмолога, акушера-гинеколога, </w:t>
      </w:r>
      <w:proofErr w:type="spellStart"/>
      <w:r>
        <w:t>дерматовенеролога</w:t>
      </w:r>
      <w:proofErr w:type="spellEnd"/>
      <w:r>
        <w:t>, медицинского психолога, уролога, эндокринолога (по медицинским показаниям). При необходимости привлекаются врачи других специальностей.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Функционально-диагностические исследования: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флюорография грудной клетки 1 раз в год;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рентгенография различных отделов опорно-двигательного аппарата (по медицинским показаниям);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исследование ЭКГ в покое в стандартных отведениях;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компьютерная спирография с исследованием объемных и скоростных параметров вешнего дыхания (в </w:t>
      </w:r>
      <w:proofErr w:type="spellStart"/>
      <w:r>
        <w:t>т.ч</w:t>
      </w:r>
      <w:proofErr w:type="spellEnd"/>
      <w:r>
        <w:t>. с использованием функциональных проб и диагностических фармакологических тестов);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УЗИ внутренних органов (печень, желчевыводящие пути, почки, поджелудочная железа, селезенка, предстательная железа, органы малого таза и молочные железы, щитовидная железа);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ультразвуковое исследование сердца (эхокардиография, </w:t>
      </w:r>
      <w:proofErr w:type="spellStart"/>
      <w:r>
        <w:t>доплеркардиография</w:t>
      </w:r>
      <w:proofErr w:type="spellEnd"/>
      <w:r>
        <w:t>) в покое, после нагрузки - по медицинским показаниям;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УЗИ суставов - по медицинским показаниям;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proofErr w:type="spellStart"/>
      <w:r>
        <w:t>реоэнцефалография</w:t>
      </w:r>
      <w:proofErr w:type="spellEnd"/>
      <w:r>
        <w:t xml:space="preserve">, </w:t>
      </w:r>
      <w:proofErr w:type="spellStart"/>
      <w:r>
        <w:t>реовазография</w:t>
      </w:r>
      <w:proofErr w:type="spellEnd"/>
      <w:r>
        <w:t xml:space="preserve">, </w:t>
      </w:r>
      <w:proofErr w:type="spellStart"/>
      <w:r>
        <w:t>реогепатография</w:t>
      </w:r>
      <w:proofErr w:type="spellEnd"/>
      <w:r>
        <w:t xml:space="preserve"> - по показаниям;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электроэнцефалография по показаниям;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комплекс методов исследования нервно-мышечного аппарата - </w:t>
      </w:r>
      <w:proofErr w:type="spellStart"/>
      <w:r>
        <w:t>электронейромиорефлексография</w:t>
      </w:r>
      <w:proofErr w:type="spellEnd"/>
      <w:r>
        <w:t xml:space="preserve"> с магнитной стимуляцией (по медицинским показаниям);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тестирование физической работоспособности и толерантности к физической нагрузке с проведением </w:t>
      </w:r>
      <w:proofErr w:type="spellStart"/>
      <w:r>
        <w:t>газоанализа</w:t>
      </w:r>
      <w:proofErr w:type="spellEnd"/>
      <w:r>
        <w:t xml:space="preserve">: </w:t>
      </w:r>
      <w:proofErr w:type="spellStart"/>
      <w:r>
        <w:t>велоэргометрический</w:t>
      </w:r>
      <w:proofErr w:type="spellEnd"/>
      <w:r>
        <w:t xml:space="preserve"> тест, бег на </w:t>
      </w:r>
      <w:proofErr w:type="spellStart"/>
      <w:r>
        <w:t>тредбане</w:t>
      </w:r>
      <w:proofErr w:type="spellEnd"/>
      <w:r>
        <w:t xml:space="preserve"> с </w:t>
      </w:r>
      <w:proofErr w:type="spellStart"/>
      <w:r>
        <w:t>субмаксимальной</w:t>
      </w:r>
      <w:proofErr w:type="spellEnd"/>
      <w:r>
        <w:t xml:space="preserve"> (</w:t>
      </w:r>
      <w:r>
        <w:rPr>
          <w:noProof/>
        </w:rPr>
        <w:drawing>
          <wp:inline distT="0" distB="0" distL="0" distR="0" wp14:anchorId="01E658C5" wp14:editId="7CE83070">
            <wp:extent cx="5207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или максимальной нагрузками (до отказа от работы);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специальные нагрузочные тесты по направленности тренировочного процесса и видовой спортивной принадлежности - определяется этапами подготовки, спецификой видов спорта.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Для спортсменов отдельных видов спорта по медицинским показаниям проводятся дополнительные методы исследования: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аудиометрия;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вестибулометрия;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исследование полей зрения;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исследование глазного дна и измерение внутриглазного давления;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координационного;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проведение нагрузочного </w:t>
      </w:r>
      <w:proofErr w:type="spellStart"/>
      <w:r>
        <w:t>эргоспирометрического</w:t>
      </w:r>
      <w:proofErr w:type="spellEnd"/>
      <w:r>
        <w:t xml:space="preserve"> теста: определение тренда молочной кислоты прямым способом (исключая метод экспресс-оценки и оценки </w:t>
      </w:r>
      <w:proofErr w:type="spellStart"/>
      <w:r>
        <w:t>лактатного</w:t>
      </w:r>
      <w:proofErr w:type="spellEnd"/>
      <w:r>
        <w:t xml:space="preserve"> порога по кривым потребления кислорода и CO2).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36. Проведение УМО включает дополнительные исследования и консультации специалистов сверх основной программы УМО. При наличии медицинских показаний, для уточнения диагноза и назначения соответствующих рекомендаций по лечебно-реабилитационным мероприятиям в рамках УМО проводят дополнительные инструментальные, лабораторные исследования и консультации специалистов, в том числе: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магнитно-резонансную томографию;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компьютерную томографию;</w:t>
      </w:r>
    </w:p>
    <w:p w:rsidR="00007BBE" w:rsidRDefault="00007BBE" w:rsidP="00007BBE">
      <w:pPr>
        <w:pStyle w:val="ConsPlusNormal"/>
        <w:widowControl/>
        <w:ind w:firstLine="540"/>
        <w:jc w:val="both"/>
      </w:pPr>
      <w:proofErr w:type="spellStart"/>
      <w:r>
        <w:t>гастродуаденоскопию</w:t>
      </w:r>
      <w:proofErr w:type="spellEnd"/>
      <w:r>
        <w:t>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оценку силы мышц конечностей, выявление скрытого поражения суставов, определение угловой скорости сокращения отдельных групп мышц при тестировании в </w:t>
      </w:r>
      <w:proofErr w:type="spellStart"/>
      <w:r>
        <w:t>изокинетическом</w:t>
      </w:r>
      <w:proofErr w:type="spellEnd"/>
      <w:r>
        <w:t xml:space="preserve"> режиме и скорости сокращения 30 и 60 градусов в 1 минуту для любой конечности;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подвижности и силы мышц позвоночника, включающее обязательное тестирование различных отделов позвоночника в трехмерной системе оценки;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цитохимический анализ активности </w:t>
      </w:r>
      <w:proofErr w:type="spellStart"/>
      <w:r>
        <w:t>митохондриальных</w:t>
      </w:r>
      <w:proofErr w:type="spellEnd"/>
      <w:r>
        <w:t xml:space="preserve"> ферментов лимфоцитов для определения "</w:t>
      </w:r>
      <w:proofErr w:type="spellStart"/>
      <w:r>
        <w:t>митохондриального</w:t>
      </w:r>
      <w:proofErr w:type="spellEnd"/>
      <w:r>
        <w:t xml:space="preserve"> индекса";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консультации специалистов, включая психиатра, эндокринолога и т.д.;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другие необходимые исследования и консультации специалистов.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37. Клиническая лабораторная диагностика в рамках УМО проводится с целью получения наиболее полной и всесторонней информации о здоровье и функциональном состоянии организма спортсмена для своевременного выявления </w:t>
      </w:r>
      <w:proofErr w:type="spellStart"/>
      <w:r>
        <w:t>предпатологических</w:t>
      </w:r>
      <w:proofErr w:type="spellEnd"/>
      <w:r>
        <w:t xml:space="preserve"> и патологических отклонений, постановки диагноза, назначения лечения, а также эффективного управления тренировочным процессом. Лабораторные исследования в рамках УМО включают основную и дополнительную лабораторные программы.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Основная лабораторная программа УМО: обязательный объем лабораторных исследований, выполняемый в рамках УМО для каждого спортсмена: общий анализ мочи; клинический анализ крови на автоматическом анализаторе с </w:t>
      </w:r>
      <w:proofErr w:type="spellStart"/>
      <w:r>
        <w:t>мироскопией</w:t>
      </w:r>
      <w:proofErr w:type="spellEnd"/>
      <w:r>
        <w:t xml:space="preserve"> мазков, подсчетом тромбоцитов и </w:t>
      </w:r>
      <w:proofErr w:type="spellStart"/>
      <w:r>
        <w:t>ретикулоцитов</w:t>
      </w:r>
      <w:proofErr w:type="spellEnd"/>
      <w:r>
        <w:t xml:space="preserve"> и определением СОЭ; состояние иммунной системы (</w:t>
      </w:r>
      <w:proofErr w:type="spellStart"/>
      <w:r>
        <w:t>субпопуляции</w:t>
      </w:r>
      <w:proofErr w:type="spellEnd"/>
      <w:r>
        <w:t xml:space="preserve"> лимфоцитов: CD3+ (CD4+, CD8+), CD16+, CD19+, </w:t>
      </w:r>
      <w:proofErr w:type="spellStart"/>
      <w:r>
        <w:t>IgM</w:t>
      </w:r>
      <w:proofErr w:type="spellEnd"/>
      <w:r>
        <w:t xml:space="preserve">, </w:t>
      </w:r>
      <w:proofErr w:type="spellStart"/>
      <w:r>
        <w:t>IgA</w:t>
      </w:r>
      <w:proofErr w:type="spellEnd"/>
      <w:r>
        <w:t xml:space="preserve">, </w:t>
      </w:r>
      <w:proofErr w:type="spellStart"/>
      <w:r>
        <w:t>IgG</w:t>
      </w:r>
      <w:proofErr w:type="spellEnd"/>
      <w:r>
        <w:t xml:space="preserve">, </w:t>
      </w:r>
      <w:proofErr w:type="spellStart"/>
      <w:r>
        <w:t>IgE</w:t>
      </w:r>
      <w:proofErr w:type="spellEnd"/>
      <w:r>
        <w:t xml:space="preserve">, Фагоцитоз); функциональная активность гипофиза (СТГ, Пролактин, ТТГ, Кортизол, Тестостерон); Состояние щитовидной железы (Тироксин свободный, АТ-ТПО, Глюкоза,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Laps</w:t>
      </w:r>
      <w:proofErr w:type="spellEnd"/>
      <w:r>
        <w:t xml:space="preserve">); Кальций ионизированный; Магний; Фосфор; Щелочная фосфатаза; Железо; АЛТ; АСТ; Билирубин общ./прям.; Мочевина; </w:t>
      </w:r>
      <w:proofErr w:type="spellStart"/>
      <w:r>
        <w:t>Креатинин</w:t>
      </w:r>
      <w:proofErr w:type="spellEnd"/>
      <w:r>
        <w:t xml:space="preserve">; Общий белок; Альбумин; Миоглобин; Серотонин; Гистамин; </w:t>
      </w:r>
      <w:proofErr w:type="spellStart"/>
      <w:r>
        <w:t>Лактат</w:t>
      </w:r>
      <w:proofErr w:type="spellEnd"/>
      <w:r>
        <w:t>; Мочевая кислота; Липаза; ГГТ (гамма-</w:t>
      </w:r>
      <w:proofErr w:type="spellStart"/>
      <w:r>
        <w:t>глутамил</w:t>
      </w:r>
      <w:proofErr w:type="spellEnd"/>
      <w:r>
        <w:t>-</w:t>
      </w:r>
      <w:proofErr w:type="spellStart"/>
      <w:r>
        <w:t>трансфераза</w:t>
      </w:r>
      <w:proofErr w:type="spellEnd"/>
      <w:r>
        <w:t xml:space="preserve">); МВ-КФК (сердечная </w:t>
      </w:r>
      <w:proofErr w:type="spellStart"/>
      <w:r>
        <w:t>креатинфосфокиназа</w:t>
      </w:r>
      <w:proofErr w:type="spellEnd"/>
      <w:r>
        <w:t xml:space="preserve">) активность; МВ-КФК (сердечная </w:t>
      </w:r>
      <w:proofErr w:type="spellStart"/>
      <w:r>
        <w:t>креатинфосфокиназа</w:t>
      </w:r>
      <w:proofErr w:type="spellEnd"/>
      <w:r>
        <w:t xml:space="preserve">) количественный анализ; Кислая </w:t>
      </w:r>
      <w:proofErr w:type="spellStart"/>
      <w:r>
        <w:t>фофатаза</w:t>
      </w:r>
      <w:proofErr w:type="spellEnd"/>
      <w:r>
        <w:t>; ЛДГ (</w:t>
      </w:r>
      <w:proofErr w:type="spellStart"/>
      <w:r>
        <w:t>лактатдегидрогеназа</w:t>
      </w:r>
      <w:proofErr w:type="spellEnd"/>
      <w:r>
        <w:t xml:space="preserve">); Холестерин; Фракция холестерина HDL; Фракция холестерина LDL; Фракция холестерина ОНП; Триглицериды; КФК; Антитела к ВИЧ 1/2; Антитела к хламидии </w:t>
      </w:r>
      <w:proofErr w:type="spellStart"/>
      <w:r>
        <w:t>трахоматис</w:t>
      </w:r>
      <w:proofErr w:type="spellEnd"/>
      <w:r>
        <w:t xml:space="preserve"> </w:t>
      </w:r>
      <w:proofErr w:type="spellStart"/>
      <w:r>
        <w:t>IgA</w:t>
      </w:r>
      <w:proofErr w:type="spellEnd"/>
      <w:r>
        <w:t xml:space="preserve">; Антитела к хламидии </w:t>
      </w:r>
      <w:proofErr w:type="spellStart"/>
      <w:r>
        <w:t>трахоматис</w:t>
      </w:r>
      <w:proofErr w:type="spellEnd"/>
      <w:r>
        <w:t xml:space="preserve"> </w:t>
      </w:r>
      <w:proofErr w:type="spellStart"/>
      <w:r>
        <w:t>IgG</w:t>
      </w:r>
      <w:proofErr w:type="spellEnd"/>
      <w:r>
        <w:t xml:space="preserve">; Анти-HCV с подтверждающим тестом и следующими дополнительными тестами при позитивном результате на анти-HCV: РНК HCV, генотип HCV; Антитела к возбудителю сифилис (суммарные антитела); </w:t>
      </w:r>
      <w:proofErr w:type="spellStart"/>
      <w:r>
        <w:t>HbsAg</w:t>
      </w:r>
      <w:proofErr w:type="spellEnd"/>
      <w:r>
        <w:t xml:space="preserve"> - антиген с подтверждающим тестом и следующими дополнительными тестами при позитивном результате на </w:t>
      </w:r>
      <w:proofErr w:type="spellStart"/>
      <w:r>
        <w:t>Hbs</w:t>
      </w:r>
      <w:proofErr w:type="spellEnd"/>
      <w:r>
        <w:t xml:space="preserve">: </w:t>
      </w:r>
      <w:proofErr w:type="spellStart"/>
      <w:r>
        <w:t>Hbe</w:t>
      </w:r>
      <w:proofErr w:type="spellEnd"/>
      <w:r>
        <w:t>, анти-</w:t>
      </w:r>
      <w:proofErr w:type="spellStart"/>
      <w:r>
        <w:t>Hbe</w:t>
      </w:r>
      <w:proofErr w:type="spellEnd"/>
      <w:r>
        <w:t>, анти-</w:t>
      </w:r>
      <w:proofErr w:type="spellStart"/>
      <w:r>
        <w:t>Hbs</w:t>
      </w:r>
      <w:proofErr w:type="spellEnd"/>
      <w:r>
        <w:t>, анти-</w:t>
      </w:r>
      <w:proofErr w:type="spellStart"/>
      <w:r>
        <w:t>Hbcor</w:t>
      </w:r>
      <w:proofErr w:type="spellEnd"/>
      <w:r>
        <w:t>-</w:t>
      </w:r>
      <w:proofErr w:type="spellStart"/>
      <w:r>
        <w:t>IgM</w:t>
      </w:r>
      <w:proofErr w:type="spellEnd"/>
      <w:r>
        <w:t xml:space="preserve">, ДНК HBV; ДНК хламидии </w:t>
      </w:r>
      <w:proofErr w:type="spellStart"/>
      <w:r>
        <w:t>трахоматис</w:t>
      </w:r>
      <w:proofErr w:type="spellEnd"/>
      <w:r>
        <w:t xml:space="preserve"> (биологический материал - эпителиальный соскоб уретры/цервикального канала); ДНК возбудителя гонореи (биологический материал - эпителиальный соскоб уретры/цервикального канала); ДНК возбудителя трихомониаза (биологический материал - эпителиальный соскоб уретры/цервикального канала); группа крови, резус-фактор и АТ к резус-фактору.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Дополнительная лабораторная программа УМО: одно или несколько исследований из перечня дополнительных лабораторных исследований УМО, назначаемых врачами по показаниям, дополнительно к основной лабораторной программе УМО: показатели функционального состояния гипофизарно-гонадной системы; показатели функционального состояния гипофизарно-</w:t>
      </w:r>
      <w:proofErr w:type="spellStart"/>
      <w:r>
        <w:t>тиреоидной</w:t>
      </w:r>
      <w:proofErr w:type="spellEnd"/>
      <w:r>
        <w:t xml:space="preserve"> системы; показатели функционального состояния поджелудочной железы (оценка диабета); показатели метаболизма костной ткани; показатели функционального состояния гипофизарно-надпочечниковой системы; катехоламины, предшественники и производные; ростовые факторы; </w:t>
      </w:r>
      <w:proofErr w:type="spellStart"/>
      <w:r>
        <w:t>пренатальная</w:t>
      </w:r>
      <w:proofErr w:type="spellEnd"/>
      <w:r>
        <w:t xml:space="preserve"> диагностика; </w:t>
      </w:r>
      <w:proofErr w:type="spellStart"/>
      <w:r>
        <w:t>онкомаркеры</w:t>
      </w:r>
      <w:proofErr w:type="spellEnd"/>
      <w:r>
        <w:t xml:space="preserve">; расширенное исследование иммунного статуса; тестирование на аллергию; индивидуальные аллергены; язвенная болезнь; развернутые биохимические исследования крови; липидный спектр; отдельные показатели липидного обмена; </w:t>
      </w:r>
      <w:proofErr w:type="spellStart"/>
      <w:r>
        <w:t>электиролиты</w:t>
      </w:r>
      <w:proofErr w:type="spellEnd"/>
      <w:r>
        <w:t xml:space="preserve"> и минералы; обмен железа, </w:t>
      </w:r>
      <w:proofErr w:type="spellStart"/>
      <w:r>
        <w:t>гемопоэз</w:t>
      </w:r>
      <w:proofErr w:type="spellEnd"/>
      <w:r>
        <w:t xml:space="preserve">; формула красной крови; лейкоцитарная формула; </w:t>
      </w:r>
      <w:proofErr w:type="spellStart"/>
      <w:r>
        <w:t>ретикулоциты</w:t>
      </w:r>
      <w:proofErr w:type="spellEnd"/>
      <w:r>
        <w:t xml:space="preserve">; гемостаз; биохимические исследования мочи; мочекаменная болезнь; клиническое исследование мочи; андрогенный статус; глистные инвазии; инфекционные заболевания; </w:t>
      </w:r>
      <w:proofErr w:type="spellStart"/>
      <w:r>
        <w:t>иммунофлюорисцентные</w:t>
      </w:r>
      <w:proofErr w:type="spellEnd"/>
      <w:r>
        <w:t xml:space="preserve"> методы (мазки); иммуноферментные и серологические методы; ДНК-исследования (ПЦР-диагностика); бактериологические методы.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38. По результатам УМО проводится анализ полученной информации и готовится унифицированное индивидуальное заключение для каждого спортсмена и в целом для сборной команды.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39. Все данные результатов УМО заносятся во врачебно-контрольную карту диспансерного наблюдения спортсмена или в электронную медицинскую карту спортсмена.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  <w:outlineLvl w:val="1"/>
      </w:pPr>
      <w:r>
        <w:t>V. Углубленное медицинское обследование спортсменов</w:t>
      </w:r>
    </w:p>
    <w:p w:rsidR="00007BBE" w:rsidRDefault="00007BBE" w:rsidP="00007BBE">
      <w:pPr>
        <w:pStyle w:val="ConsPlusNormal"/>
        <w:widowControl/>
        <w:ind w:firstLine="0"/>
        <w:jc w:val="center"/>
      </w:pPr>
      <w:proofErr w:type="spellStart"/>
      <w:r>
        <w:t>паралимпийских</w:t>
      </w:r>
      <w:proofErr w:type="spellEnd"/>
      <w:r>
        <w:t xml:space="preserve"> и </w:t>
      </w:r>
      <w:proofErr w:type="spellStart"/>
      <w:r>
        <w:t>сурдлимпийских</w:t>
      </w:r>
      <w:proofErr w:type="spellEnd"/>
      <w:r>
        <w:t xml:space="preserve"> сборных команд Российской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Федерации и их резервного состава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40. УМО спортсменов </w:t>
      </w:r>
      <w:proofErr w:type="spellStart"/>
      <w:r>
        <w:t>паралимпийских</w:t>
      </w:r>
      <w:proofErr w:type="spellEnd"/>
      <w:r>
        <w:t xml:space="preserve"> и </w:t>
      </w:r>
      <w:proofErr w:type="spellStart"/>
      <w:r>
        <w:t>сурдлимпийских</w:t>
      </w:r>
      <w:proofErr w:type="spellEnd"/>
      <w:r>
        <w:t xml:space="preserve"> сборных команд Российской Федерации и их резервного состава проводится в федеральных учреждениях здравоохранения.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41. УМО спортсменам </w:t>
      </w:r>
      <w:proofErr w:type="spellStart"/>
      <w:r>
        <w:t>паралимпийских</w:t>
      </w:r>
      <w:proofErr w:type="spellEnd"/>
      <w:r>
        <w:t xml:space="preserve"> и </w:t>
      </w:r>
      <w:proofErr w:type="spellStart"/>
      <w:r>
        <w:t>сурдлимпийских</w:t>
      </w:r>
      <w:proofErr w:type="spellEnd"/>
      <w:r>
        <w:t xml:space="preserve"> сборных команд Российской Федерации и их резервного состава проводится в целях получения наиболее полной и всесторонней информации о физическом развитии, оценке состояния здоровья, функциональном состоянии организма спортсмена и показателях его физической работоспособности, о наиболее функционально задействованных физиологических системах организма спортсмена с ограниченными физическими возможностями.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42. По результатам УМО оценивается адекватность нагрузки на организм спортсмена, соответствие предъявляемой нагрузки функциональным возможностям организма спортсменов, правильности режима применения нагрузок, с целью его допуска к занятиям спортом и к участию в соревнованиях.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43. Задачи УМО спортсменов </w:t>
      </w:r>
      <w:proofErr w:type="spellStart"/>
      <w:r>
        <w:t>паралимпийских</w:t>
      </w:r>
      <w:proofErr w:type="spellEnd"/>
      <w:r>
        <w:t xml:space="preserve"> и </w:t>
      </w:r>
      <w:proofErr w:type="spellStart"/>
      <w:r>
        <w:t>сурдлимпийских</w:t>
      </w:r>
      <w:proofErr w:type="spellEnd"/>
      <w:r>
        <w:t xml:space="preserve"> сборных команд Российской Федерации и их резервного состава: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наличия заболеваний и патологических состояний, препятствующих допуску к занятиям спортом, ограничивающих спортивную работоспособность;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факторов риска возникновения патологических состояний (в том числе угроза жизни);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диагностика физического развития спортсмена и его изменений в процессе цикла подготовки в зависимости от направленности тренировочного процесса и спортивного мастерства;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уровня функционального состояния организма с учетом факторов риска, данных о состоянии здоровья, разработка рекомендаций по коррекции индивидуальных планов подготовки;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оценка и анализ причины инвалидности, функционального состояния организма, </w:t>
      </w:r>
      <w:proofErr w:type="spellStart"/>
      <w:r>
        <w:t>макроморфологических</w:t>
      </w:r>
      <w:proofErr w:type="spellEnd"/>
      <w:r>
        <w:t xml:space="preserve"> параметров спортсмена;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классификационной группы с учетом используемой классификации;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оценка и анализ причины потери слуха, оценка речевых навыков, оценка возможности использования жестового языка, подбор при необходимости слухового аппарата (для </w:t>
      </w:r>
      <w:proofErr w:type="spellStart"/>
      <w:r>
        <w:t>сурдлимпийцев</w:t>
      </w:r>
      <w:proofErr w:type="spellEnd"/>
      <w:r>
        <w:t>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комплексная диагностика и оценка физической работоспособности, определение уровня резервных возможностей организма спортсмена с учетом характера и степени </w:t>
      </w:r>
      <w:proofErr w:type="spellStart"/>
      <w:r>
        <w:t>инвалидизации</w:t>
      </w:r>
      <w:proofErr w:type="spellEnd"/>
      <w:r>
        <w:t xml:space="preserve"> и этапов подготовки;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прогноз развития основных физических качеств: быстрота, выносливость, сила, ловкость, гибкость на текущем этапе тренировочного процесса;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рекомендации по поддержанию уровня здоровья спортсмена;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рекомендации по коррекции тренировочного процесса в зависимости от выявленных изменений и степени </w:t>
      </w:r>
      <w:proofErr w:type="spellStart"/>
      <w:r>
        <w:t>инвалидизации</w:t>
      </w:r>
      <w:proofErr w:type="spellEnd"/>
      <w:r>
        <w:t>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заключение о допуске спортсмена по состоянию здоровья, присвоенной классификации и другим медицинским критериям к тренировочным занятиям и соревнованиям;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назначение индивидуальных реабилитационно-восстановительных мероприятий, обоснованных выявленными особенностями здоровья, функционального состояния, показателями адаптации организма к нагрузкам.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44. Проведение УМО включает основную программу УМО и дополнительные исследования и консультации специалистов сверх основной программы УМО, а также лабораторную программу УМО (основную и дополнительную по медицинским показаниям).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45. Выбор и комплектация методов обследования определяются индивидуальными особенностями организма спортсменов, наличием хронических, рецидивирующих заболеваний и ряда других факторов риска, спецификой видов спорта, этапов подготовки, дополнительными медицинскими показаниями в процессе обследования отдельными специалистами.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46. Проведение УМО включает основную программу: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Консультацию специалистов по лечебной физкультуре и спортивной медицине: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сбор анамнеза жизни;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сбор спортивного анамнеза;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антропометрические обследования;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наружный осмотр;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функциональных проб;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оценку физического развития;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оценку состояния здоровья;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медицинские рекомендации по коррекции тренировочного процесса;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допуск к тренировочному процессу и соревнованиям;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анализ полученной информации с унифицированным индивидуальным заключением для каждого спортсмена и в целом для сборной команды.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Консультации врачей-специалистов: кардиолога, терапевта, хирурга, педиатра (по возрасту), травматолога-ортопеда, невролога, стоматолога, оториноларинголога, офтальмолога, акушера-гинеколога, </w:t>
      </w:r>
      <w:proofErr w:type="spellStart"/>
      <w:r>
        <w:t>дерматовенеролога</w:t>
      </w:r>
      <w:proofErr w:type="spellEnd"/>
      <w:r>
        <w:t>, медицинского психолога, уролога, эндокринолога (по медицинским показаниям). При необходимости привлекаются врачи других специальностей.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Функционально-диагностические исследования: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флюорография грудной клетки 1 раз в год;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рентгенография различных отделов опорно-двигательного аппарата (по медицинским показаниям);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исследование ЭКГ в покое в стандартных отведениях;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 xml:space="preserve">компьютерная спирография с исследованием объемных и скоростных параметров вешнего дыхания (в </w:t>
      </w:r>
      <w:proofErr w:type="spellStart"/>
      <w:r>
        <w:t>т.ч</w:t>
      </w:r>
      <w:proofErr w:type="spellEnd"/>
      <w:r>
        <w:t>. с использованием функциональных проб и диагностических фармакологических тестов);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УЗИ внутренних органов (печень, желчевыводящие пути, почки, поджелудочная железа, селезенка, предстательная железа, органы малого таза и молочные железы, щитовидная железа);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ультразвуковое исследование сердца (эхокардиография, </w:t>
      </w:r>
      <w:proofErr w:type="spellStart"/>
      <w:r>
        <w:t>доплеркардиография</w:t>
      </w:r>
      <w:proofErr w:type="spellEnd"/>
      <w:r>
        <w:t>) в покое, после нагрузки - по медицинским показаниям;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УЗИ суставов - по медицинским показаниям;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proofErr w:type="spellStart"/>
      <w:r>
        <w:t>реоэнцефалография</w:t>
      </w:r>
      <w:proofErr w:type="spellEnd"/>
      <w:r>
        <w:t xml:space="preserve">, </w:t>
      </w:r>
      <w:proofErr w:type="spellStart"/>
      <w:r>
        <w:t>реовазография</w:t>
      </w:r>
      <w:proofErr w:type="spellEnd"/>
      <w:r>
        <w:t xml:space="preserve">, </w:t>
      </w:r>
      <w:proofErr w:type="spellStart"/>
      <w:r>
        <w:t>реогепатография</w:t>
      </w:r>
      <w:proofErr w:type="spellEnd"/>
      <w:r>
        <w:t xml:space="preserve"> - по медицинским показаниям;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электроэнцефалография по медицинским показаниям;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комплекс методов исследования нервно-мышечного аппарата - </w:t>
      </w:r>
      <w:proofErr w:type="spellStart"/>
      <w:r>
        <w:t>электронейромиорефлексография</w:t>
      </w:r>
      <w:proofErr w:type="spellEnd"/>
      <w:r>
        <w:t xml:space="preserve"> с магнитной стимуляцией (по медицинским показаниям);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тестирование физической работоспособности и толерантности к физической нагрузке с проведением </w:t>
      </w:r>
      <w:proofErr w:type="spellStart"/>
      <w:r>
        <w:t>газоанализа</w:t>
      </w:r>
      <w:proofErr w:type="spellEnd"/>
      <w:r>
        <w:t xml:space="preserve">: </w:t>
      </w:r>
      <w:proofErr w:type="spellStart"/>
      <w:r>
        <w:t>велоэргометрический</w:t>
      </w:r>
      <w:proofErr w:type="spellEnd"/>
      <w:r>
        <w:t xml:space="preserve"> тест, бег на </w:t>
      </w:r>
      <w:proofErr w:type="spellStart"/>
      <w:r>
        <w:t>тредбане</w:t>
      </w:r>
      <w:proofErr w:type="spellEnd"/>
      <w:r>
        <w:t xml:space="preserve"> с </w:t>
      </w:r>
      <w:proofErr w:type="spellStart"/>
      <w:r>
        <w:t>субмаксимальной</w:t>
      </w:r>
      <w:proofErr w:type="spellEnd"/>
      <w:r>
        <w:t xml:space="preserve"> (</w:t>
      </w:r>
      <w:r>
        <w:rPr>
          <w:noProof/>
        </w:rPr>
        <w:drawing>
          <wp:inline distT="0" distB="0" distL="0" distR="0" wp14:anchorId="729745B4" wp14:editId="3059F577">
            <wp:extent cx="5207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или максимальной нагрузками (до отказа от работы);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специальные нагрузочные тесты по направленности тренировочного процесса и видовой спортивной принадлежности - определяется этапами подготовки, спецификой видов спорта.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Для спортсменов отдельных видов спорта по медицинским показаниям проводятся дополнительные программы медицинского обследования, унифицированные применительно к </w:t>
      </w:r>
      <w:proofErr w:type="spellStart"/>
      <w:r>
        <w:t>сурдлимпийцам</w:t>
      </w:r>
      <w:proofErr w:type="spellEnd"/>
      <w:r>
        <w:t xml:space="preserve"> и </w:t>
      </w:r>
      <w:proofErr w:type="spellStart"/>
      <w:r>
        <w:t>паралимпийцам</w:t>
      </w:r>
      <w:proofErr w:type="spellEnd"/>
      <w:r>
        <w:t>, которые включают следующие методы обследования: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ультразвуковое исследование нижних или верхних конечностей (УЗДГ) - ПОДА;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дополнительные исследования врача-невролога: тест </w:t>
      </w:r>
      <w:proofErr w:type="spellStart"/>
      <w:r>
        <w:t>Ашфорт</w:t>
      </w:r>
      <w:proofErr w:type="spellEnd"/>
      <w:r>
        <w:t xml:space="preserve"> для оценки тонуса мышц, для оценки силы мышц - шкала Комитета Медицинских Исследований, шкала ВАШ (визуально-аналоговая шкала) - для оценки боли - ПОДА;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тестирование: тест Гамильтона определяет уровень депрессии, шкала оценки уровня реактивной и личностной тревожности Ч.Д. Спилберга и Ю.Л. Ханина - ПОДА, </w:t>
      </w:r>
      <w:proofErr w:type="spellStart"/>
      <w:r>
        <w:t>паралимпийцы</w:t>
      </w:r>
      <w:proofErr w:type="spellEnd"/>
      <w:r>
        <w:t xml:space="preserve"> с поражением зрения;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нагрузочный тест на силовом тренажере, с одновременной регистрацией силы, скорости и мощности мышечных сокращений и ЭКГ - ПОДА;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углубленный осмотр офтальмолога: электроретинография, исследование зрительных вызванных потенциалов, ультразвуковая биометрия - </w:t>
      </w:r>
      <w:proofErr w:type="spellStart"/>
      <w:r>
        <w:t>паралимпийцы</w:t>
      </w:r>
      <w:proofErr w:type="spellEnd"/>
      <w:r>
        <w:t xml:space="preserve"> с поражением зрения;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МРТ головного мозга - </w:t>
      </w:r>
      <w:proofErr w:type="spellStart"/>
      <w:r>
        <w:t>паралимпийцы</w:t>
      </w:r>
      <w:proofErr w:type="spellEnd"/>
      <w:r>
        <w:t xml:space="preserve"> с поражением зрения;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полноценный нагрузочный тест (при отсутствии противопоказаний спортивного врача и врача-офтальмолога) - </w:t>
      </w:r>
      <w:proofErr w:type="spellStart"/>
      <w:r>
        <w:t>эргоспирография</w:t>
      </w:r>
      <w:proofErr w:type="spellEnd"/>
      <w:r>
        <w:t xml:space="preserve">/ </w:t>
      </w:r>
      <w:r>
        <w:rPr>
          <w:noProof/>
        </w:rPr>
        <w:drawing>
          <wp:inline distT="0" distB="0" distL="0" distR="0" wp14:anchorId="062A9F70" wp14:editId="2C3350EC">
            <wp:extent cx="5207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</w:t>
      </w:r>
      <w:proofErr w:type="spellStart"/>
      <w:r>
        <w:t>паралимпийцы</w:t>
      </w:r>
      <w:proofErr w:type="spellEnd"/>
      <w:r>
        <w:t xml:space="preserve"> с поражением зрения;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углубленный осмотр врача-невролога: тестирование по одной из выбранных шкал: для оценки неврологических функций - канадская неврологическая шкала, шкала Американской ассоциации спинальной травмы, международная классификация ДЦП, для оценки сохранности когнитивных процессов - шкалы NINDS-AIREN, MMSE; качества жизни - SF-36; для оценки двигательной активности шкала </w:t>
      </w:r>
      <w:proofErr w:type="spellStart"/>
      <w:r>
        <w:t>Тинетти</w:t>
      </w:r>
      <w:proofErr w:type="spellEnd"/>
      <w:r>
        <w:t xml:space="preserve">, UPDRS-III, </w:t>
      </w:r>
      <w:proofErr w:type="spellStart"/>
      <w:r>
        <w:t>Ривермид</w:t>
      </w:r>
      <w:proofErr w:type="spellEnd"/>
      <w:r>
        <w:t xml:space="preserve">, тест </w:t>
      </w:r>
      <w:proofErr w:type="spellStart"/>
      <w:r>
        <w:t>Фречай</w:t>
      </w:r>
      <w:proofErr w:type="spellEnd"/>
      <w:r>
        <w:t xml:space="preserve">; для оценки тонуса мышц - тест </w:t>
      </w:r>
      <w:proofErr w:type="spellStart"/>
      <w:r>
        <w:t>Ашфорт</w:t>
      </w:r>
      <w:proofErr w:type="spellEnd"/>
      <w:r>
        <w:t xml:space="preserve"> - </w:t>
      </w:r>
      <w:proofErr w:type="spellStart"/>
      <w:r>
        <w:t>паралимпийцы</w:t>
      </w:r>
      <w:proofErr w:type="spellEnd"/>
      <w:r>
        <w:t xml:space="preserve"> с церебральным параличом;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ультразвуковое исследование (</w:t>
      </w:r>
      <w:proofErr w:type="spellStart"/>
      <w:r>
        <w:t>доплерография</w:t>
      </w:r>
      <w:proofErr w:type="spellEnd"/>
      <w:r>
        <w:t xml:space="preserve"> сосудов головного мозга) - </w:t>
      </w:r>
      <w:proofErr w:type="spellStart"/>
      <w:r>
        <w:t>паралимпийцы</w:t>
      </w:r>
      <w:proofErr w:type="spellEnd"/>
      <w:r>
        <w:t xml:space="preserve"> с церебральным параличом;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proofErr w:type="spellStart"/>
      <w:r>
        <w:t>реоэнцефалография</w:t>
      </w:r>
      <w:proofErr w:type="spellEnd"/>
      <w:r>
        <w:t xml:space="preserve"> - </w:t>
      </w:r>
      <w:proofErr w:type="spellStart"/>
      <w:r>
        <w:t>паралимпийцы</w:t>
      </w:r>
      <w:proofErr w:type="spellEnd"/>
      <w:r>
        <w:t xml:space="preserve"> с церебральным параличом;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углубленный осмотр врача-</w:t>
      </w:r>
      <w:proofErr w:type="spellStart"/>
      <w:r>
        <w:t>сурдолога</w:t>
      </w:r>
      <w:proofErr w:type="spellEnd"/>
      <w:r>
        <w:t xml:space="preserve">-оториноларинголога: сбор слухового анамнеза, оценка восприятия слуха, определение порогов слуха по воздушной и костной проводимости, оценка качественной и количественной характеристик потери слуха, оценка навыков использования жестового языка, навыков общей коммуникации - </w:t>
      </w:r>
      <w:proofErr w:type="spellStart"/>
      <w:r>
        <w:t>сурдлимпийцы</w:t>
      </w:r>
      <w:proofErr w:type="spellEnd"/>
      <w:r>
        <w:t>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проведение нагрузочного </w:t>
      </w:r>
      <w:proofErr w:type="spellStart"/>
      <w:r>
        <w:t>эргоспирометрического</w:t>
      </w:r>
      <w:proofErr w:type="spellEnd"/>
      <w:r>
        <w:t xml:space="preserve"> теста: определение тренда молочной кислоты прямым способом (исключая метод экспресс-оценки и оценки </w:t>
      </w:r>
      <w:proofErr w:type="spellStart"/>
      <w:r>
        <w:t>лактатного</w:t>
      </w:r>
      <w:proofErr w:type="spellEnd"/>
      <w:r>
        <w:t xml:space="preserve"> порога по кривым потребления кислорода и CO2) - </w:t>
      </w:r>
      <w:proofErr w:type="spellStart"/>
      <w:r>
        <w:t>сурдлимпийцы</w:t>
      </w:r>
      <w:proofErr w:type="spellEnd"/>
      <w:r>
        <w:t xml:space="preserve"> циклических видов спорта.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47. Проведение УМО включает дополнительные исследования и консультации специалистов сверх основной программы УМО. При наличии медицинских показаний, для уточнения диагноза и назначения соответствующих рекомендаций по лечебно-реабилитационным мероприятиям в рамках УМО проводят дополнительные инструментальные, лабораторные исследования и консультации специалистов, в том числе: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магнитно-резонансную томографию;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компьютерную томографию;</w:t>
      </w:r>
    </w:p>
    <w:p w:rsidR="00007BBE" w:rsidRDefault="00007BBE" w:rsidP="00007BBE">
      <w:pPr>
        <w:pStyle w:val="ConsPlusNormal"/>
        <w:widowControl/>
        <w:ind w:firstLine="540"/>
        <w:jc w:val="both"/>
      </w:pPr>
      <w:proofErr w:type="spellStart"/>
      <w:r>
        <w:t>гастродуаденоскопию</w:t>
      </w:r>
      <w:proofErr w:type="spellEnd"/>
      <w:r>
        <w:t>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оценку силы мышц конечностей, выявление скрытого поражения суставов, определение угловой скорости сокращения отдельных групп мышц при тестировании в </w:t>
      </w:r>
      <w:proofErr w:type="spellStart"/>
      <w:r>
        <w:t>изокинетическом</w:t>
      </w:r>
      <w:proofErr w:type="spellEnd"/>
      <w:r>
        <w:t xml:space="preserve"> режиме и скорости сокращения 30 и 60 градусов в 1 минуту для любой конечности;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определение подвижности и силы мышц позвоночника, включающее обязательное тестирование различных отделов позвоночника в трехмерной системе оценки;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цитохимический анализ активности </w:t>
      </w:r>
      <w:proofErr w:type="spellStart"/>
      <w:r>
        <w:t>митохондриальных</w:t>
      </w:r>
      <w:proofErr w:type="spellEnd"/>
      <w:r>
        <w:t xml:space="preserve"> ферментов лимфоцитов для определения "</w:t>
      </w:r>
      <w:proofErr w:type="spellStart"/>
      <w:r>
        <w:t>митохондриального</w:t>
      </w:r>
      <w:proofErr w:type="spellEnd"/>
      <w:r>
        <w:t xml:space="preserve"> индекса";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консультации врачей-специалистов, включая врача-психиатра, врача-эндокринолога;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другие необходимые исследования и консультации врачей-специалистов.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48. Клиническая лабораторная диагностика в рамках УМО проводится с целью получения наиболее полной и всесторонней информации о здоровье и функциональном состоянии организма спортсмена для своевременного выявления </w:t>
      </w:r>
      <w:proofErr w:type="spellStart"/>
      <w:r>
        <w:t>предпатологических</w:t>
      </w:r>
      <w:proofErr w:type="spellEnd"/>
      <w:r>
        <w:t xml:space="preserve"> и патологических отклонений, постановки диагноза, назначения лечения, а также эффективного управления тренировочным процессом. Лабораторные исследования в рамках УМО включают основную и дополнительную лабораторные программы.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Основная лабораторная программа УМО: обязательный объем лабораторных исследований, выполняемый в рамках УМО для каждого спортсмена: Общий анализ мочи; Клинический анализ крови на автоматическом анализаторе с </w:t>
      </w:r>
      <w:proofErr w:type="spellStart"/>
      <w:r>
        <w:t>мироскопией</w:t>
      </w:r>
      <w:proofErr w:type="spellEnd"/>
      <w:r>
        <w:t xml:space="preserve"> мазков, подсчетом тромбоцитов и </w:t>
      </w:r>
      <w:proofErr w:type="spellStart"/>
      <w:r>
        <w:t>ретикулоцитов</w:t>
      </w:r>
      <w:proofErr w:type="spellEnd"/>
      <w:r>
        <w:t xml:space="preserve"> и определением СОЭ; Состояние иммунной системы (</w:t>
      </w:r>
      <w:proofErr w:type="spellStart"/>
      <w:r>
        <w:t>Субпопуляции</w:t>
      </w:r>
      <w:proofErr w:type="spellEnd"/>
      <w:r>
        <w:t xml:space="preserve"> лимфоцитов: CD3+ (CD4+, CD8+), CD16+, CD19+, </w:t>
      </w:r>
      <w:proofErr w:type="spellStart"/>
      <w:r>
        <w:t>IgM</w:t>
      </w:r>
      <w:proofErr w:type="spellEnd"/>
      <w:r>
        <w:t xml:space="preserve">, </w:t>
      </w:r>
      <w:proofErr w:type="spellStart"/>
      <w:r>
        <w:t>IgA</w:t>
      </w:r>
      <w:proofErr w:type="spellEnd"/>
      <w:r>
        <w:t xml:space="preserve">, </w:t>
      </w:r>
      <w:proofErr w:type="spellStart"/>
      <w:r>
        <w:t>IgG</w:t>
      </w:r>
      <w:proofErr w:type="spellEnd"/>
      <w:r>
        <w:t xml:space="preserve">, </w:t>
      </w:r>
      <w:proofErr w:type="spellStart"/>
      <w:r>
        <w:t>IgE</w:t>
      </w:r>
      <w:proofErr w:type="spellEnd"/>
      <w:r>
        <w:t xml:space="preserve">, Фагоцитоз); Функциональная активность гипофиза (СТГ, Пролактин, ТТГ, Кортизол, Тестостерон); Состояние щитовидной железы (Тироксин свободный, АТ-ТПО, Глюкоза,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Laps</w:t>
      </w:r>
      <w:proofErr w:type="spellEnd"/>
      <w:r>
        <w:t xml:space="preserve">); Кальций ионизированный; Магний; Фосфор; Щелочная фосфатаза; Железо; АЛТ; АСТ; Билирубин общ./прям.; Мочевина; </w:t>
      </w:r>
      <w:proofErr w:type="spellStart"/>
      <w:r>
        <w:t>Креатинин</w:t>
      </w:r>
      <w:proofErr w:type="spellEnd"/>
      <w:r>
        <w:t xml:space="preserve">; Общий белок; Альбумин; Миоглобин; Серотонин; Гистамин; </w:t>
      </w:r>
      <w:proofErr w:type="spellStart"/>
      <w:r>
        <w:t>Лактат</w:t>
      </w:r>
      <w:proofErr w:type="spellEnd"/>
      <w:r>
        <w:t>; Мочевая кислота; Липаза; ГГТ (гамма-</w:t>
      </w:r>
      <w:proofErr w:type="spellStart"/>
      <w:r>
        <w:t>глутамил</w:t>
      </w:r>
      <w:proofErr w:type="spellEnd"/>
      <w:r>
        <w:t>-</w:t>
      </w:r>
      <w:proofErr w:type="spellStart"/>
      <w:r>
        <w:t>трансфераза</w:t>
      </w:r>
      <w:proofErr w:type="spellEnd"/>
      <w:r>
        <w:t xml:space="preserve">); МВ-КФК (сердечная </w:t>
      </w:r>
      <w:proofErr w:type="spellStart"/>
      <w:r>
        <w:t>креатинфосфокиназа</w:t>
      </w:r>
      <w:proofErr w:type="spellEnd"/>
      <w:r>
        <w:t xml:space="preserve">) активность; МВ-КФК (сердечная </w:t>
      </w:r>
      <w:proofErr w:type="spellStart"/>
      <w:r>
        <w:t>креатинфосфокиназа</w:t>
      </w:r>
      <w:proofErr w:type="spellEnd"/>
      <w:r>
        <w:t xml:space="preserve">) количественный анализ; Кислая </w:t>
      </w:r>
      <w:proofErr w:type="spellStart"/>
      <w:r>
        <w:t>фофатаза</w:t>
      </w:r>
      <w:proofErr w:type="spellEnd"/>
      <w:r>
        <w:t>; ЛДГ (</w:t>
      </w:r>
      <w:proofErr w:type="spellStart"/>
      <w:r>
        <w:t>лактатдегидрогеназа</w:t>
      </w:r>
      <w:proofErr w:type="spellEnd"/>
      <w:r>
        <w:t xml:space="preserve">); Холестерин; Фракция холестерина HDL; Фракция холестерина LDL; Фракция холестерина ОНП; Триглицериды; КФК; Антитела к ВИЧ 1/2; Антитела к хламидии </w:t>
      </w:r>
      <w:proofErr w:type="spellStart"/>
      <w:r>
        <w:t>трахоматис</w:t>
      </w:r>
      <w:proofErr w:type="spellEnd"/>
      <w:r>
        <w:t xml:space="preserve"> </w:t>
      </w:r>
      <w:proofErr w:type="spellStart"/>
      <w:r>
        <w:t>IgA</w:t>
      </w:r>
      <w:proofErr w:type="spellEnd"/>
      <w:r>
        <w:t xml:space="preserve">; Антитела к хламидии </w:t>
      </w:r>
      <w:proofErr w:type="spellStart"/>
      <w:r>
        <w:t>трахоматис</w:t>
      </w:r>
      <w:proofErr w:type="spellEnd"/>
      <w:r>
        <w:t xml:space="preserve"> </w:t>
      </w:r>
      <w:proofErr w:type="spellStart"/>
      <w:r>
        <w:t>IgG</w:t>
      </w:r>
      <w:proofErr w:type="spellEnd"/>
      <w:r>
        <w:t xml:space="preserve">; Анти-HCV с подтверждающим тестом и следующими дополнительными тестами при позитивном результате на анти-HCV: РНК HCV, генотип HCV; Антитела к возбудителю сифилис (суммарные антитела); </w:t>
      </w:r>
      <w:proofErr w:type="spellStart"/>
      <w:r>
        <w:t>HbsAg</w:t>
      </w:r>
      <w:proofErr w:type="spellEnd"/>
      <w:r>
        <w:t xml:space="preserve"> - антиген с подтверждающим тестом и следующими дополнительными тестами при позитивном результате на </w:t>
      </w:r>
      <w:proofErr w:type="spellStart"/>
      <w:r>
        <w:t>Hbs</w:t>
      </w:r>
      <w:proofErr w:type="spellEnd"/>
      <w:r>
        <w:t xml:space="preserve">: </w:t>
      </w:r>
      <w:proofErr w:type="spellStart"/>
      <w:r>
        <w:t>Hbe</w:t>
      </w:r>
      <w:proofErr w:type="spellEnd"/>
      <w:r>
        <w:t>, анти-</w:t>
      </w:r>
      <w:proofErr w:type="spellStart"/>
      <w:r>
        <w:t>Hbe</w:t>
      </w:r>
      <w:proofErr w:type="spellEnd"/>
      <w:r>
        <w:t>, анти-</w:t>
      </w:r>
      <w:proofErr w:type="spellStart"/>
      <w:r>
        <w:t>HBs</w:t>
      </w:r>
      <w:proofErr w:type="spellEnd"/>
      <w:r>
        <w:t>, анти-</w:t>
      </w:r>
      <w:proofErr w:type="spellStart"/>
      <w:r>
        <w:t>Hbcor</w:t>
      </w:r>
      <w:proofErr w:type="spellEnd"/>
      <w:r>
        <w:t>-</w:t>
      </w:r>
      <w:proofErr w:type="spellStart"/>
      <w:r>
        <w:t>IgM</w:t>
      </w:r>
      <w:proofErr w:type="spellEnd"/>
      <w:r>
        <w:t xml:space="preserve">, ДНК HBV; ДНК хламидии </w:t>
      </w:r>
      <w:proofErr w:type="spellStart"/>
      <w:r>
        <w:t>трахоматис</w:t>
      </w:r>
      <w:proofErr w:type="spellEnd"/>
      <w:r>
        <w:t xml:space="preserve"> (биологический материал - эпителиальный соскоб уретры/цервикального канала); ДНК возбудителя гонореи (биологический материал - эпителиальный соскоб уретры/цервикального канала); ДНК возбудителя трихомониаза (биологический материал - эпителиальный соскоб уретры/цервикального канала); Группа крови, резус-фактор и АТ к резус-фактору.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Дополнительная лабораторная программа УМО: одно или несколько исследований из перечня дополнительных лабораторных исследований УМО, назначаемых врачами по медицинским показаниям, дополнительно к основной лабораторной программе УМО: показатели функционального состояния гипофизарно-гонадной системы; показатели функционального состояния гипофизарной-</w:t>
      </w:r>
      <w:proofErr w:type="spellStart"/>
      <w:r>
        <w:t>тиреоидной</w:t>
      </w:r>
      <w:proofErr w:type="spellEnd"/>
      <w:r>
        <w:t xml:space="preserve"> системы; показатели функционального состояния поджелудочной железы (оценка диабета); показатели метаболизма костной ткани; показатели функционального состояния гипофизарно-надпочечниковой системы; катехоламины, предшественники и производные; ростовые факторы; </w:t>
      </w:r>
      <w:proofErr w:type="spellStart"/>
      <w:r>
        <w:t>пренатальная</w:t>
      </w:r>
      <w:proofErr w:type="spellEnd"/>
      <w:r>
        <w:t xml:space="preserve"> диагностика; </w:t>
      </w:r>
      <w:proofErr w:type="spellStart"/>
      <w:r>
        <w:t>онкомаркеры</w:t>
      </w:r>
      <w:proofErr w:type="spellEnd"/>
      <w:r>
        <w:t xml:space="preserve">; расширенное исследование иммунного статуса; тестирование на аллергию; индивидуальные аллергены; язвенная болезнь; развернутые биохимические исследования крови; липидный спектр; отдельные показатели липидного обмена; </w:t>
      </w:r>
      <w:proofErr w:type="spellStart"/>
      <w:r>
        <w:t>электиролиты</w:t>
      </w:r>
      <w:proofErr w:type="spellEnd"/>
      <w:r>
        <w:t xml:space="preserve"> и минералы; обмен железа, </w:t>
      </w:r>
      <w:proofErr w:type="spellStart"/>
      <w:r>
        <w:t>гемопоэз</w:t>
      </w:r>
      <w:proofErr w:type="spellEnd"/>
      <w:r>
        <w:t xml:space="preserve">; формула красной крови; лейкоцитарная формула; </w:t>
      </w:r>
      <w:proofErr w:type="spellStart"/>
      <w:r>
        <w:t>ретикулоциты</w:t>
      </w:r>
      <w:proofErr w:type="spellEnd"/>
      <w:r>
        <w:t xml:space="preserve">; гемостаз; биохимические исследования мочи; мочекаменная болезнь; клиническое исследование мочи; андрогенный статус; глистные инвазии; инфекционные заболевания; </w:t>
      </w:r>
      <w:proofErr w:type="spellStart"/>
      <w:r>
        <w:t>иммунофлюорисцентные</w:t>
      </w:r>
      <w:proofErr w:type="spellEnd"/>
      <w:r>
        <w:t xml:space="preserve"> методы (мазки); иммуноферментные и серологические методы; ДНК-исследования (ПЦР-диагностика); бактериологические методы.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49. По результатам УМО проводится анализ полученной информации и готовится унифицированное индивидуальное заключение для каждого спортсмена и в целом для сборной команды.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50. Все данные результатов УМО заносятся во врачебно-контрольную карту диспансерного наблюдения спортсмена или в электронную медицинскую карту спортсмена.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  <w:outlineLvl w:val="1"/>
      </w:pPr>
      <w:r>
        <w:t>VI. Текущие медицинские наблюдения и периодические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медицинские осмотры (обследования) спортсменов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51. Текущие медицинские наблюдения (далее - ТМН) за спортсменами осуществляются постоянно для оперативного контроля состояния их здоровья и динамики адаптации организма к тренировочным нагрузкам.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52. Задачи ТМН: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индивидуализация и повышение эффективности процесса подготовки и восстановительных мероприятий;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определение уровня функциональной подготовленности (главным образом, степени выраженности отставленных </w:t>
      </w:r>
      <w:proofErr w:type="spellStart"/>
      <w:r>
        <w:t>постнагрузочных</w:t>
      </w:r>
      <w:proofErr w:type="spellEnd"/>
      <w:r>
        <w:t xml:space="preserve"> изменений в функциональном состоянии ведущих органов и систем), внесение коррекции в индивидуальные планы подготовки с учетом данных о состоянии здоровья;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допуска спортсмена по состоянию здоровья к тренировочным занятиям и соревнованиям;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назначение рекомендаций по повышению адаптационных возможностей, проведению профилактических, лечебных и комплексных реабилитационных мероприятий.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53. Проведение ТМН осуществляется специалистами по лечебной физкультуре и спортивной медицине.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54. В ходе ТМН независимо от специфики выполняемых тренировочных нагрузок оценивается функциональное состояние: центральной нервной системы (ЦНС); вегетативной нервной системы; сердечно-сосудистой системы; опорно-двигательного аппарата.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55. При выполнении нагрузок, направленных на развитие выносливости, контролируются: морфологический и биохимический состав крови; кислотно-щелочное состояние крови; состав мочи.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56. При выполнении скоростно-силовых нагрузок контролируется функциональное состояние нервно-мышечной системы.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57. При выполнении сложно-координационных нагрузок контролируются: функциональное состояние нервно-мышечного аппарата; функциональное состояние анализаторов (двигательного, вестибулярного (результаты вращательных проб), зрительного).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58. Заключение по итогам ТМН включает: комплексный анализ проведенного обследования спортсменов, на основании которого оценивают: уровень функционального состояния и общей работоспособности; уровень срочного и отставленного тренировочного эффекта физических нагрузок; заключение о проведенном ТМН спортсменов и подготовка соответствующей документации.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59. На основании заключения составляются индивидуальные рекомендации: по коррекции тренировочного процесса; по лечебным и профилактическим мероприятиям; по применению выборочных методов восстановления функций отдельных систем; по коррекции плана медико-биологического обеспечения.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60. Этапное (периодическое) медицинское обследование спортсменов (далее - ЭО) проводится на различных этапах спортивной подготовки, а также после кратковременных нетяжелых заболеваний. В период соревнований может осуществляться в сокращенном объеме с учетом необходимости и поставленных задач.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61. Основная цель ЭО - оценка при допуске к занятиям физической культурой и спортом состояния здоровья, уровня физического развития, функциональных возможностей систем организма и общей физической работоспособности.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62. В зависимости от специфики каждого вида спорта, а также с учетом индивидуальных особенностей спортсмена составляется программа ЭО, согласно которой ЭО проводится не реже 4-х раз в год в зависимости от количества этапов подготовки в течение годичного цикла.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63. В процессе ЭО производится определение уровня здоровья, физической работоспособности и подготовленности спортсменов после завершения определенного этапа подготовки.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64. Регистрируются: общая физическая работоспособность; функциональные возможности ведущих для избранного вида спорта систем организма; специальная работоспособность.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65. Специалисты по лечебной физкультуре и спортивной медицине на основании медицинской документации, состояния здоровья спортсмена и рекомендаций тренера и врача команды определяет порядок и уровень обследования в зависимости от вида спорта, уровня спортивного мастерства, состояния здоровья и физического развития спортсмена.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66. К ведущим функциональным системам, определяющим уровень спортивных достижений, относятся: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системы, ответственные за сохранение гомеостаза; сердечно-сосудистая система, дыхательная система; центральная нервная система; нервно-мышечный аппарат, при выполнении циклической работы большой и </w:t>
      </w:r>
      <w:proofErr w:type="spellStart"/>
      <w:r>
        <w:t>субмаксимальной</w:t>
      </w:r>
      <w:proofErr w:type="spellEnd"/>
      <w:r>
        <w:t xml:space="preserve"> мощности;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сердечно-сосудистая система, дыхательная система; эндокринная система; центральная нервная система, при выполнении циклической работы умеренной мощности;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центральная нервная система; нервно-мышечный аппарат; сенсорные системы, при выполнении ациклических упражнений различных видов.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67. После проведения обследований выдается индивидуальное заключение, включающее в себя сведения о состоянии здоровья, физическом развитии, физической работоспособности, проведенных обследованиях, и допуск к дальнейшим занятиям спортом.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68. При выявлении патологии спортсмен получает рекомендации по дальнейшему обследованию и реабилитации или направляется в медицинскую организацию.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  <w:outlineLvl w:val="1"/>
      </w:pPr>
      <w:r>
        <w:t>VII. Врачебно-педагогические наблюдения за лицами,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занимающимися физической культурой и спортом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69. Врачебно-педагогические наблюдения (далее - ВПН) за лицами, занимающимися физической культурой и спортом, заключаются в осуществлении совместного контроля специалистами по лечебной физкультуре и спортивной медицине и тренером за ходом тренировочного процесса спортсмена или занятий физкультурника.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70. В процессе ВПН специалистами по лечебной физкультуре и спортивной медицине определяют функциональные особенности организма физкультурника или спортсмена, особенности реакций в различные периоды тренировки, перед, во время и после соревнований, в период восстановления.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71. ВПН проводятся: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 процессе тренировки спортсменов для определения уровня готовности и оценки эффективности принятой методики тренировки;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при организации занятий с детьми и подростками в целях определения правильной системы занятий;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при необходимости решения вопроса о возможности ранней спортивной специализации.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72. На основании данных ВПН специалистами по лечебной физкультуре и спортивной медицине оценивается степень соответствия процесса занятий уровню состояния здоровья физкультурника или спортсмена, его физическому развитию и тренированности и дать рекомендации по режиму и методике тренировки.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73. Целью проведения ВПН является определение уровня адаптации спортсмена (физкультурника) к физическим нагрузкам в условиях спортивной тренировки и разработка индивидуализированных планов по восстановлению или повышению работоспособности на основе текущих наблюдений.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74. Задачи ВПН: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санитарно-гигиеническая оценка мест проведения занятий спортом и физкультурой в соответствии с требованиями: температура и влажность воздуха, освещенность и размеры помещения, оснащенность оборудованием;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выявление соответствия занятия установленным гигиеническим и физиологическим нормам;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исследование влияния тренировочных и соревновательных нагрузок на организм физкультурника или спортсмена;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организации и методики проведения тренировок;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функционального состояния и тренированности спортсмена;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предупреждение спортивного травматизма;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разработка рекомендаций относительно текущего и перспективного планирования тренировок;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санитарно-просветительная работа со спортсменами (физкультурниками) (проводятся разъяснения по режиму дня, рациональному использованию факторов закаливания, значению самоконтроля спортсмена, сбалансированному питанию).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75. ВПН проводятся на занятиях физической культурой в детских дошкольных учреждениях, школах, средних и высших профессиональных учебных заведениях не менее 2 раз в год, тренировках в детско-юношеских спортивных школах, на тренировочных сборах согласно плану, составленному специалистами по лечебной физкультуре и спортивной медицине и тренером.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76. ВПН осуществляют специалисты, имеющие соответствующую подготовку и сертификаты по специальности "лечебная физкультура и спортивная медицина", медицинские сестры, работающие в отделениях спортивной медицины ВФД (центров лечебной физкультуры и спортивной медицины) по плану, согласованному со специалистами по лечебной физкультуре и спортивной медицине. Анализ результатов ВПН, проведенных средним медицинским персоналом, осуществляется специалистами по лечебной физкультуре и спортивной медицине отделений спортивной медицины муниципальных и областных ВФД.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77. ВПН проводятся в несколько этапов: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 этап: определение условий в местах проведения занятий (температура, влажность воздуха, состояние мест занятий, спортивного инвентаря, одежды и обуви занимающихся, наличие необходимых защитных приспособлений), оценка правильности комплектования групп занимающихся (возраст, пол, здоровье, уровень подготовленности);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 этап: изучение плана проведения занятия, объема и интенсивности нагрузки, последовательности упражнений, характера вводной и заключительной частей, проведение хронометража работы обследуемых;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3 этап: изучение исходного состояния, реакции на нагрузку и течение процессов восстановления обследуемого физкультурника или спортсмена;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 этап: составление "физиологической" кривой тренировочного занятия, отражающей различную степень воздействия на организм, и схемы построения занятий;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 этап: анализ полученных данных врачебно-педагогических наблюдений с тренером (преподавателем) для внесения необходимых корректив в план тренировок (занятий). Определение сроков повторных и дополнительных обследований (при наличии отклонений в состоянии здоровья).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78. На основании проведенного исследования составляются врачебные рекомендации по режиму тренировки (занятия).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79. Врачебное заключение обсуждается с тренерами (преподавателями), а также с самим спортсменом (физкультурником). Специалисты по лечебной физкультуре и спортивной медицине своевременно информирует тренера (преподавателя) обо всех изменениях, произошедших в состоянии спортсмена (физкультурника).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80. На основании результатов тренер со специалистами по лечебной физкультуре и спортивной медицине планирует тренировочный процесс, участвует в составлении перспективных и текущих планов тренировки (занятия), обращая внимание на обеспечение индивидуального подхода. По результатам текущих наблюдений вносятся соответствующие коррективы в планы тренировочного процесса.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  <w:outlineLvl w:val="1"/>
      </w:pPr>
      <w:r>
        <w:t>VIII. Оказание медицинской 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восстановительных мероприятий после интенсивных физических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нагрузок в спорте, после перенесенных заболеваний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и травм у спортсменов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81. Целью восстановительных мероприятий после интенсивных физических нагрузок является поддержание и повышение функционального состояния и спортивной формы спортсмена в любой заданный отрезок времени, тренирующегося в соответствии с циклом тренировочного процесса и выступающего на соревнованиях в соответствии с календарным планом проведения соревнований различного уровня.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82. В составлении программы восстановительных мероприятий после интенсивных физических нагрузок принимают участие тренер, врач команды, врач - клинический фармаколог, биомеханик, врач-физиотерапевт, массажист, врач-диетолог, врач-</w:t>
      </w:r>
      <w:proofErr w:type="spellStart"/>
      <w:r>
        <w:t>рефлексотерапевт</w:t>
      </w:r>
      <w:proofErr w:type="spellEnd"/>
      <w:r>
        <w:t>, медицинский психолог, специалисты по медицинским профилям, в соответствии с медицинскими показаниями.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83. Для проведения восстановительных мероприятий после интенсивных физических нагрузок используются возможности медицинского пункта объекта спорта, врачебно-физкультурного диспансера, центра лечебной физкультуры и спортивной медицины, отделения реабилитации медицинской организации.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84. Оказание медицинской помощи при проведении восстановительных мероприятий после интенсивных физических нагрузок в спорте, после перенесенных заболеваний и травм у спортсменов проводится с учетом определения объема и характера диагностических и восстановительных мероприятий и зависит от характера, объема повреждения, сроков заболевания и этапа спортивной подготовки.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85. Диагностика последствий повреждений и заболеваний у спортсменов включает, наряду с клиническими, инструментальными и лабораторными методами, оценку нарушения функции пораженного органа или системы, в том числе с использованием инструментальных методов функциональной диагностики, биомеханического обследования в части изменения общей и специальной работоспособности, изменения функции спортсмена, пострадавшей в результате заболевания или травмы, актуальной для осуществления спортивной деятельности.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86. Необходимым условием восстановления спортсмена при заболеваниях и повреждениях является адекватный его функциональному статусу и учитывающий специфику вида спорта двигательный режим и иные виды физических нагрузок на всех этапах восстановления. Для реализации этого условия составляется индивидуальная программа реабилитации спортсмена, в которой учитывается клиническое течение заболевания или повреждения, функциональный статус и вид спорта.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87. Программа реабилитации спортсмена составляется совместно врачами-специалистами (учитывается характер патологии): специалистами по лечебной физкультуре и спортивной медицине, врачом по функциональной диагностике, врачом-физиотерапевтом (по медицинским показаниям), мануальным терапевтом (по медицинским показаниям), </w:t>
      </w:r>
      <w:proofErr w:type="spellStart"/>
      <w:r>
        <w:t>рефлексотерапевтом</w:t>
      </w:r>
      <w:proofErr w:type="spellEnd"/>
      <w:r>
        <w:t xml:space="preserve"> (по медицинским показаниям), психотерапевтом (по медицинским показаниям), врачом-</w:t>
      </w:r>
      <w:proofErr w:type="spellStart"/>
      <w:r>
        <w:t>профпатологом</w:t>
      </w:r>
      <w:proofErr w:type="spellEnd"/>
      <w:r>
        <w:t xml:space="preserve"> (по медицинским показаниям), травматологом-ортопедом (по медицинским показаниям) и тренером спортсмена. Для оценки функционального статуса в процессе </w:t>
      </w:r>
      <w:r>
        <w:lastRenderedPageBreak/>
        <w:t>восстановления могут привлекаться врачи-специалисты по лабораторной диагностике, лучевой и ультразвуковой диагностике.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  <w:outlineLvl w:val="1"/>
      </w:pPr>
      <w:r>
        <w:br w:type="page"/>
      </w:r>
      <w:r>
        <w:lastRenderedPageBreak/>
        <w:t>Приложение N 1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к Порядку оказания медицинской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физкультурных и спортивных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мероприятий, утвержденному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Приказом Министерства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</w:pPr>
      <w:r>
        <w:t>ПОЛОЖЕНИЕ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ОБ ОРГАНИЗАЦИИ МЕДИЦИНСКОГО ОСМОТРА (ОБСЛЕДОВАНИЯ) ЛИЦ,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ЗАНИМАЮЩИХСЯ ФИЗИЧЕСКОЙ КУЛЬТУРОЙ И МАССОВЫМИ ВИДАМИ СПОРТА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1. Целью медицинского осмотра (обследования) для допуска к занятиям физической культурой и к участию в массовых спортивных соревнованиях является определение состояния здоровья физкультурника, оценка уровня его физического развития и функциональных возможностей с целью его допуска к занятиям массовым спортом и физической культурой.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2. Задачи медицинского осмотра (обследования) для допуска к занятиям массовым спортом и физической культурой: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уровня физического развития;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уровня общей тренированности;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выявление пограничных состояний как факторов риска возникновения патологии (в том числе угрозы жизни) при занятиях физической культурой;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выявление заболеваний (в том числе хронических в стадии ремиссии) и патологических состояний, являющихся противопоказаниями к занятиям физической культурой;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целесообразности занятий избранным видом физической культуры с учетом установленного состояния здоровья и выявленных функциональных изменений;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медицинских рекомендаций по планированию занятий физической культурой с учетом выявленных изменений в состоянии здоровья.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3. Обследование лиц, занимающихся физической культурой и массовыми видами спорта, проводится на основании программы, виды и объем медицинских исследований определяются с учетом: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пола;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возраста;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сбора анамнеза жизни и спортивного анамнеза;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уровня физического развития;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уровня полового созревания (для детей и юношей);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осмотров врачей-специалистов: травматолога-ортопеда, хирурга, невролога, оториноларинголога, офтальмолога, кардиолога, акушера-гинеколога и других врачей-специалистов в соответствии с медицинскими показаниями;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исследований электрофизиологических показателей (ЭКГ, в том числе с нагрузочными пробами);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ЭХО-кардиографических исследований, в том числе с нагрузкой;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рентгенографических исследований органов грудной клетки;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клинических анализов крови и мочи;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осмотра специалистов по лечебной физкультуре и по спортивной медицине.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4. По результатам медицинского осмотра (обследования) специалистами по лечебной физкультуре и по спортивной медицине составляется медицинское заключение, где функциональное состояние оценивается как недостаточное, удовлетворительное, вполне удовлетворительное или хорошее.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5. На основании медицинского заключения специалистами по лечебной физкультуре и по спортивной медицине определяется принадлежность к функциональной группе: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 группа - возможны занятия физической культурой без ограничений и участие в соревнованиях,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 группа - возможны занятия физической культурой с незначительными ограничениями физических нагрузок без участия в соревнованиях,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 группа - возможны занятия физической культурой со значительными ограничениями физических нагрузок,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 группа - возможны занятия лечебной физической культурой.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6. По результатам медицинского осмотра (обследования) физкультурника даются рекомендации о необходимости дополнительного обследования. Лица, отнесенные к 3 и 4 группам, подлежат дополнительному обследованию не реже 1 раза в 3 месяца.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7. Результаты медицинского осмотра (обследования) заносятся во врачебно-контрольную карту физкультурника и спортсмена или во врачебно-контрольную карту диспансерного наблюдения спортсмена.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  <w:outlineLvl w:val="1"/>
      </w:pPr>
      <w:r>
        <w:br w:type="page"/>
      </w:r>
      <w:r>
        <w:lastRenderedPageBreak/>
        <w:t>Приложение N 2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к Порядку оказания медицинской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физкультурных и спортивных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мероприятий, утвержденному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Приказом Министерства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</w:pPr>
      <w:r>
        <w:t>ПОЛОЖЕНИЕ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ОБ ОРГАНИЗАЦИИ ДЕЯТЕЛЬНОСТИ ВРАЧА ПО СПОРТИВНОЙ МЕДИЦИНЕ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1. Настоящее Положение регулирует вопросы организации деятельности врача по спортивной медицине.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2. На должность врача по спортивной медицине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7 июля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415н (зарегистрирован Минюстом России 9 июля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., регистрационный N 14292), по специальности "лечебная физкультура и спортивная медицина".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3. Врач по спортивной медицине осуществляет свою деятельность в медицинском пункте объекта спорта, отделении (кабинете) спортивной медицины врачебно-физкультурных диспансеров или иных медицинских организациях и спортивных командах и клубах.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4. Врач по спортивной медицине при проведении физкультурных и спортивных соревнований подчиняется главному врачу соревнований.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5. Врач по спортивной медицине при проведении соревнований оказывает медицинскую помощь спортсменам и иным участникам соревнований в соответствии с установленными стандартами медицинской помощи.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6. Врач по спортивной медицине осуществляет следующие функции: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осуществление допуска к занятиям и соревнованиям;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динамического наблюдения (текущее медицинское наблюдение, периодические медицинские осмотры, углубленные медицинские обследования, врачебно-педагогические наблюдения) за состоянием здоровья лиц, занимающихся физической культурой и спортом (в том числе и массовым спортом);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организация и осуществление медицинского контроля за состоянием здоровья лиц, занимающихся физкультурой и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изучение и анализ отклонений в состоянии здоровья, уровня и причин заболеваемости и спортивного травматизма среди лиц, занимающихся спортом и физической культурой, разработки и реализации мер по профилактике и лечению;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организация и проведение лечебно-профилактических мероприятий по восстановлению и повышению спортивной работоспособности и реабилитации после перенесенных заболеваний и травм с применением реабилитационных методов и средств, а также с применением фармакотерапии;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и организация во время соревнований рационального питания в соответствии с уровнем физической нагрузки и видами спорта;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организация службы психологической оценки во время занятий физкультурой и спортом и психологической поддержки во время соревнований;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анализ результатов обследования с целью составления программы реабилитации или коррекции тренировочного процесса;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соответствия мест проведения соревнований санитарно-гигиеническим нормам;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участие в оценке путей эвакуации спортсменов, пострадавших во время соревнований, организации этапов оказания неотложной медицинской помощи спортсменам;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оказание первой помощи при травмах и </w:t>
      </w:r>
      <w:proofErr w:type="spellStart"/>
      <w:r>
        <w:t>жизнеугрожающих</w:t>
      </w:r>
      <w:proofErr w:type="spellEnd"/>
      <w:r>
        <w:t xml:space="preserve"> состояниях (нарушениях сердечной и дыхательной деятельности, нарушениях функций, связанных с метеоусловиями, при </w:t>
      </w:r>
      <w:proofErr w:type="spellStart"/>
      <w:r>
        <w:t>гиповолеемии</w:t>
      </w:r>
      <w:proofErr w:type="spellEnd"/>
      <w:r>
        <w:t>, коллапсе);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осуществление контроля за применением медицинским персоналом соревнований лекарственных средств и методов, относящихся к списку запрещенных Антидопинговым Кодексом Всемирного Антидопингового Агентства, в случае их применения по жизненно важным медицинским показаниям;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информирование оргкомитета соревнований о состоянии здоровья участников соревнований на всех этапах соревнования, о применении запрещенных средств;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координация работы среднего и младшего медицинского персонала по организации и оказанию медицинской помощи спортсменам во всех местах их размещения (места тренировок, разминки, сбора, участия в соревновании, отдыха, проживания, питания);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изучение и анализ отклонений в состоянии здоровья, уровня и причин заболеваемости и спортивного травматизма среди лиц, занимающихся физической культурой, спортом, туризмом, разработки и реализации мер по их профилактике и лечению, внедрения новых комплексных методик с целью диагностики, лечения и реабилитации лиц, занимающихся физкультурой и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организация и проведение лечебно-профилактических мероприятий по восстановлению и повышению спортивной работоспособности и реабилитации после перенесенных травм и заболеваний;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внедрение современных методов диагностики, лечения и реабилитации лиц, занимающихся физкультурой и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внесение предложений по вопросам совершенствования организации и методологии работы медицинского персонала;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участие в работе конференций, съездов, совещаний по профилю деятельности;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соблюдение этических норм и правил поведения спортивного врача в рамках профессиональной автономии при принятии всех решений медицинского характера, касающихся здоровья, безопасности и законных интересов спортсмена.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  <w:outlineLvl w:val="1"/>
      </w:pPr>
      <w:r>
        <w:br w:type="page"/>
      </w:r>
      <w:r>
        <w:lastRenderedPageBreak/>
        <w:t>Приложение N 3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к Порядку оказания медицинской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физкультурных и спортивных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мероприятий, утвержденному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Приказом Министерства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</w:pPr>
      <w:r>
        <w:t>ПОЛОЖЕНИЕ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ОБ ОРГАНИЗАЦИИ ДЕЯТЕЛЬНОСТИ ОТДЕЛЕНИЯ (КАБИНЕТА)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СПОРТИВНОЙ МЕДИЦИНЫ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1. Настоящее Положение регулирует вопросы организации деятельности отделения (кабинета) спортивной медицины медицинской организации (далее - Отделение).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2. Отделение спортивной медицины создается в составе врачебно-физкультурного диспансера (центра спортивной медицины и лечебной физкультуры) или иной медицинской организации для оказания медицинской помощи лицам, занимающимся физической культурой и спортом.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спортивной медицины является структурным подразделением амбулаторно-поликлинических учреждений, врачебно-физкультурных диспансеров (центров лечебной физкультуры и спортивной медицины).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3. Структура и штатная численность медицинского персонала Отделения устанавливаются его руководителем исходя из объема проводимой лечебно-диагностической работы и численности обслуживаемого населения.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4. Руководство Отделением спортивной медицины осуществляет заведующий отделением, который назначается на должность и освобождается от должности руководителем медицинской организации, в составе которой оно создано.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5. Отделение координирует свою деятельность с учреждениями/организациями физкультурно-спортивного профиля, образовательными и иными профессиональными учреждениями и организациями, а также с другими подразделениями организации, в составе которой оно создано.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6. Отделение спортивной медицины осуществляет следующие задачи и функции: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медицинское обеспечение лиц, занимающихся физической культурой и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профилактика заболеваний и травм, в </w:t>
      </w:r>
      <w:proofErr w:type="spellStart"/>
      <w:r>
        <w:t>т.ч</w:t>
      </w:r>
      <w:proofErr w:type="spellEnd"/>
      <w:r>
        <w:t>. с утратой трудоспособности у спортсменов в связи с занятиями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оздоровление детей и молодежи на этапах физического воспитания, повышение эффективности использования средств физической культуры для сохранения и восстановления здоровья населения;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медицинских обследований спортсменов и лиц, закрепленных за отделением, включая углубленное медицинское обследование (в том числе первичное обследование до начала занятий спортом), этапные (периодические) медицинские обследования, предсоревновательные обследования, текущие обследования, дополнительные медицинские обследования;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срочного медицинского контроля, включая врачебно-педагогические наблюдения;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осуществление диспансерного наблюдения за состоянием здоровья спортсменов, своевременное проведение их обследования, лечения и восстановления;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экспертизы спортивной трудоспособности;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участие в медико-педагогическом отборе лиц при зачислении в учреждения и организации спортивной направленности, проведение консультаций по выбору вида спортивной специализации на основании данных, полученных в результате обследования и тестирования;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осуществление контроля за медицинским обеспечением учебно-тренировочных занятий в учреждениях и организациях физкультурно-спортивной направленности, включая предупредительный санитарный надзор;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медицинское обеспечение лиц, занимающихся спортом на учебно-тренировочных сборах в спортивно-оздоровительных лагерях;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медико-санитарного обеспечения спортивных соревнований, спортивно-массовых мероприятий;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оказание первичной медико-санитарной, в том числе и неотложной медицинской помощи спортсменам при </w:t>
      </w:r>
      <w:proofErr w:type="spellStart"/>
      <w:r>
        <w:t>жизнеугрожающих</w:t>
      </w:r>
      <w:proofErr w:type="spellEnd"/>
      <w:r>
        <w:t xml:space="preserve"> состояниях и направление их на госпитализацию;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проведение консультативного приема населения различных возрастных групп с подготовкой рекомендаций по оздоровительным двигательным режимам, закаливанию, применению средств и </w:t>
      </w:r>
      <w:r>
        <w:lastRenderedPageBreak/>
        <w:t>методов физической культуры и спорта в целях формирования здоровья у различных возрастных групп населения;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осуществление консультаций учащихся образовательных учреждений с целью определения медицинской группы для занятий физической культурой;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анализ физического развития, состояния здоровья, заболеваемости и травматизма лиц, занимающихся спортом, разработка и проведение лечебно-профилактических мероприятий по предупреждению травматизма, заболеваемости, состояний перенапряжения и перетренированности при занятиях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мероприятий по раннему выявлению заболеваний, связанных с возможным неблагоприятным влиянием чрезмерных физических нагрузок на организм занимающихся, особенно детей и юношей;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изучение влияния физической культуры и спорта на состояние здоровья и физическое развитие;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анализа деятельности отделения и разработка мероприятий по ее совершенствованию;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санитарно-просветительной работы по формированию здорового образа жизни, оздоровлению различных возрастных групп населения средствами физической культуры и спорта;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внесение предложений по оптимизации и повышению эффективности медицинского сопровождения лиц, занимающихся физической культурой и спортом, внедрение в практическую деятельность новых лечебно-диагностических технологий;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качества медицинской помощи, разработка и проведение мероприятий по улучшению лечебно-диагностического процесса;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8. Отделение координирует свою деятельность со спортивными, образовательными, общественными и иными организациями в целях оптимизации их деятельности.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  <w:outlineLvl w:val="1"/>
      </w:pPr>
      <w:r>
        <w:br w:type="page"/>
      </w:r>
      <w:r>
        <w:lastRenderedPageBreak/>
        <w:t>Приложение N 4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к Порядку оказания медицинской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физкультурных и спортивных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мероприятий, утвержденному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Приказом Министерства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</w:pPr>
      <w:r>
        <w:t>ПОЛОЖЕНИЕ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ОБ ОРГАНИЗАЦИИ ДЕЯТЕЛЬНОСТИ ОРГАНИЗАЦИОННО-МЕТОДИЧЕСКОГО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ОТДЕЛА (КАБИНЕТА) ВРАЧЕБНО-ФИЗКУЛЬТУРНОГО ДИСПАНСЕРА,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ЦЕНТРА ЛЕЧЕБНОЙ ФИЗКУЛЬТУРЫ И СПОРТИВНОЙ МЕДИЦИНЫ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1. Настоящее положение регулирует вопросы организации деятельности организационно-методического отдела (кабинета) (далее - Отдел) врачебно-физкультурного диспансера (центра лечебной физкультуры и спортивной медицины).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2. Отдел является структурным подразделением врачебно-физкультурного диспансера (центра лечебной физкультуры и спортивной медицины).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3. Отдел возглавляет заведующий, назначаемый на должность и освобождаемый от должности руководителем организации, в структуре которой он создан.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4. Структура и штатная численность медицинского персонала Отдела устанавливаются его руководителем исходя из объема проводимой лечебно-диагностической работы и численности обслуживаемого населения.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5. Отдел осуществляет следующие задачи и функции: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совместно с другими подразделениями и специалистами анализа деятельности Диспансера (Центра) и медицинских организаций административной территории по медицинскому обеспечению лиц, занимающихся физической культурой и спортом; использованию средств и методов лечебной физкультуры с целью реабилитации больных и инвалидов, а также работы по привлечению населения к занятиям физической культурой и внесения соответствующих предложений;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изучение деятельности детских дошкольных, образовательных, физкультурно-спортивных и иных организаций и подразделений по вопросам, входящим в компетенцию, разработки и участия в реализации комплексных мер по оздоровлению различных групп населения с применением средств и методов физической культуры, в том числе лечебной;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организация и осуществление оценки полноты и своевременности проведения медицинского обследования, лечения и реабилитации прикрепленных контингентов, обоснованности допуска по медицинским показаниям к занятиям и соревнованиям по видам спорта и физкультурой;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координация работы, проводимой в административной территории по подготовке, переподготовке и повышению квалификации специалистов по спортивной медицине, лечебной физкультуре и медицинскому массажу;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организация проведения конференций, совещаний, семинаров специалистов и санитарно-просветительной работы по профилю деятельности;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обеспечение контроля за внедрением современных методик обследования, лечения и реабилитации спортсменов, а также больных и инвалидов с применением средств и методов лечебной физкультуры;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участие в анализе статистических отчетов медицинских организаций административной территории по профилю "спортивная медицина";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формирование и актуализация библиотеки медицинской литературы, в том числе научно-методической литературы, а также законодательной и нормативной правовой базы по направлению деятельности и обеспечение возможности их изучения специалистами;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взаимодействие с медицинскими, спортивными, образовательными, общественными и профессиональными организациями по профилю деятельности.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6. Отдел осуществляет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  <w:outlineLvl w:val="1"/>
      </w:pPr>
      <w:r>
        <w:br w:type="page"/>
      </w:r>
      <w:r>
        <w:lastRenderedPageBreak/>
        <w:t>Приложение N 5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к Порядку оказания медицинской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физкультурных и спортивных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мероприятий, утвержденному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Приказом Министерства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</w:pPr>
      <w:r>
        <w:t>ПОЛОЖЕНИЕ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ОБ ОРГАНИЗАЦИИ ДЕЯТЕЛЬНОСТИ ВРАЧЕБНО-ФИЗКУЛЬТУРНОГО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ДИСПАНСЕРА (ЦЕНТРА ЛЕЧЕБНОЙ ФИЗКУЛЬТУРЫ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И СПОРТИВНОЙ МЕДИЦИНЫ)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1. Настоящее Положение регулирует вопросы организации деятельности врачебно-физкультурного диспансера (центра лечебной физкультуры и спортивной медицины) (далее - ВФД).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2. ВФД создается для оказания первичной медико-санитарной помощи и/или специализированной медицинской помощи лицам, занимающимся физической культурой и спортом.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3. Структура и штатная численность медицинского персонала ВФД устанавливаются его руководителем исходя из объема проводимой лечебно-диагностической работы и численности обслуживаемого населения с учетом рекомендуемой структуры и штатных нормативов медицинского персонала.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4. ВФД координирует деятельность по профилю работы с медицинскими, спортивными, образовательными, общественными и иными организациями в целях оптимизации осуществляемой деятельности.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5. ВФД осуществляет медицинское обеспечение лиц, занимающихся физической культурой и спортом, организационно-методическое руководство деятельностью учреждений/организаций, подразделений, осуществляющих медицинское обеспечение лиц, занимающихся физической культурой и спортом, а также использующих методы лечебной физкультуры в восстановительном лечении различных возрастных групп населения.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6. Руководство ВФД осуществляет главный врач, который назначается на должность и освобождается от должности органом управления здравоохранением.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7. ВФД осуществляет следующие задачи и функции: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медицинское обеспечение лиц, занимающихся спортом и физической культурой;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профилактика заболеваний и травм, в том числе с утратой трудоспособности у спортсменов в связи с занятиями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оздоровление детей и молодежи на этапах физического воспитания;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повышение эффективности использования средств физической культуры, в </w:t>
      </w:r>
      <w:proofErr w:type="spellStart"/>
      <w:r>
        <w:t>т.ч</w:t>
      </w:r>
      <w:proofErr w:type="spellEnd"/>
      <w:r>
        <w:t>. лечебной физкультуры, для сохранения и восстановления здоровья населения;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медицинских обследований лиц, закрепленных за ВФД, включая: углубленное медицинское обследование (в том числе первичное обследование до начала занятий спортом), этапные медицинские обследования, предсоревновательные обследования, текущие обследования, дополнительные медицинские обследования;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срочного контроля, включая врачебно-педагогическое наблюдение;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осуществление диспансерного наблюдения за состоянием здоровья спортсменов, своевременное проведение их обследования, лечения и восстановления;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экспертизы спортивной трудоспособности, временной нетрудоспособности, направление спортсменов на медико-социальную экспертизу;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участие в медико-педагогическом отборе лиц при зачислении в учреждения и организации спортивной направленности, проведение консультаций по выбору вида спортивной специализации на основании данных, полученных в результате обследования и тестирования;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медицинской реабилитации прикрепленного контингента;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осуществление контроля за медицинским обеспечением учебно-тренировочных занятий в учреждениях и организациях физкультурно-спортивного профиля, включая предупредительный санитарный надзор;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медицинское обеспечение лиц, занимающихся спортом на учебно-тренировочных сборах, в спортивно-оздоровительных лагерях;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медико-санитарного обеспечения спортивных соревнований, спортивно-массовых мероприятий;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 xml:space="preserve">оказание медицинской помощи спортсменам при </w:t>
      </w:r>
      <w:proofErr w:type="spellStart"/>
      <w:r>
        <w:t>жизнеугрожающих</w:t>
      </w:r>
      <w:proofErr w:type="spellEnd"/>
      <w:r>
        <w:t xml:space="preserve"> состояниях, направление их на госпитализацию;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консультативного приема населения различных возрастных групп с выдачей рекомендаций по оздоровительным двигательным режимам, закаливанию, применению средств и методов физической культуры и спорта в целях формирования здоровья у различных возрастных групп населения;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осуществление методического руководства в вопросах медицинского обеспечения занятий по дисциплине "Физическая культура" в образовательных учреждениях различного уровня с обращением внимания на организацию занятий с лицами, отнесенными по состоянию здоровья к специальной медицинской группе;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организационно-методическое руководство и медицинский контроль над деятельностью врачебно-физкультурных диспансеров (отделений, кабинетов), медицинских пунктов учреждений и организаций физкультурно-спортивного профиля, отделений (кабинетов) лечебной физкультуры медицинских организаций, осуществляющих медицинскую реабилитацию, в том числе восстановительное лечение больных, инвалидов, лиц, пострадавших от иных неблагоприятных факторов;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осуществление консультаций учащихся образовательных учреждений с целью определения медицинской группы для занятий физической культурой в сложных случаях;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анализ физического развития, состояния здоровья, заболеваемости и травматизма лиц, занимающихся спортом, разработка и проведение лечебно-профилактических мероприятий по предупреждению травматизма, заболеваемости, состояний перенапряжения и перетренированности при занятиях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мероприятий по раннему выявлению заболеваний, связанных с возможным неблагоприятным влиянием чрезмерных физических нагрузок на организм занимающихся, особенно детей и юношей;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изучение влияния физической культуры и спорта на состояние здоровья и физическое развитие;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анализа деятельности учреждения и разработка мероприятий по ее совершенствованию;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санитарно-просветительной работы по формированию здорового образа жизни, оздоровлению различных возрастных групп населения средствами физической культуры и спорта;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организация и проведение семинаров, совещаний по вопросам медицинского контроля за лицами, занимающимися физической культурой и спортом, сохранения и укрепления их здоровья средствами физической культуры, в том числе лечебной физкультуры, для работников медицинских, образовательных учреждений различного уровня, организаций и учреждений физкультурно-спортивного профиля; участие в работе профессиональных ассоциаций специалистов по спортивной медицине и реабилитации больных и инвалидов;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внесение предложений по оптимизации и повышению эффективности медицинского обеспечения лиц, занимающихся физической культурой и спортом, внедрение в практическую деятельность новых лечебно-диагностических технологий;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качества медицинской помощи, разработка и проведение мероприятий по улучшению лечебно-диагностического процесса.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8. ВФД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9. В структуре ВФД, находящегося в ведении органа исполнительной власти в сфере здравоохранения субъекта Российской Федерации с населением свыше 500 тыс. жителей, рекомендуется предусматривать: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врачебного контроля для взрослых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врачебного контроля для детей и юношей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лечебной физкультуры для взрослых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лечебной физкультуры для детей и юношей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спортивной медицины для взрослых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спортивной медицины для детей и юношей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Отделение спортивной медицины </w:t>
      </w:r>
      <w:proofErr w:type="spellStart"/>
      <w:r>
        <w:t>паралимпийского</w:t>
      </w:r>
      <w:proofErr w:type="spellEnd"/>
      <w:r>
        <w:t xml:space="preserve"> и </w:t>
      </w:r>
      <w:proofErr w:type="spellStart"/>
      <w:r>
        <w:t>сурдлимпийского</w:t>
      </w:r>
      <w:proofErr w:type="spellEnd"/>
      <w:r>
        <w:t xml:space="preserve"> спорта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функциональной диагностики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биомеханики спорта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эндоскопии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Отдел лучевых методов диагностики (рентгенография, компьютерная и </w:t>
      </w:r>
      <w:proofErr w:type="spellStart"/>
      <w:r>
        <w:t>магнито</w:t>
      </w:r>
      <w:proofErr w:type="spellEnd"/>
      <w:r>
        <w:t xml:space="preserve">-резонансная томография, </w:t>
      </w:r>
      <w:proofErr w:type="spellStart"/>
      <w:r>
        <w:t>сонография</w:t>
      </w:r>
      <w:proofErr w:type="spellEnd"/>
      <w:r>
        <w:t>)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 лабораторной диагностики (отделение общих клинических методов исследования, биохимических методов диагностики, иммунологических)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физиотерапии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Стационар дневного пребывания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Стационар терапевтического и хирургического профиля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Отделение спортивного </w:t>
      </w:r>
      <w:proofErr w:type="spellStart"/>
      <w:r>
        <w:t>ортезирования</w:t>
      </w:r>
      <w:proofErr w:type="spellEnd"/>
    </w:p>
    <w:p w:rsidR="00007BBE" w:rsidRDefault="00007BBE" w:rsidP="00007BBE">
      <w:pPr>
        <w:pStyle w:val="ConsPlusNormal"/>
        <w:widowControl/>
        <w:ind w:firstLine="540"/>
        <w:jc w:val="both"/>
      </w:pPr>
      <w:r>
        <w:t>Лаборатория повышения функциональных резервов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 спортивного питания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мануальных методов коррекции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профилактики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Центр телемедицины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Научно-организационный отдел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Организационно-методический отдел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Редакционно-издательский отдел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Административно-хозяйственные подразделения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Пищеблок.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10. В структуре ВФД, находящегося в ведении муниципального образования с населением менее 500 тыс. жителей, рекомендуется предусматривать: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врачебного контроля для взрослых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врачебного контроля для детей и юношей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лечебной физкультуры для взрослых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лечебной физкультуры для детей и юношей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спортивной медицины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физиотерапии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Отделение функциональной и лабораторной диагностики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Кабинет профилактики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Кабинет телемедицины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Стационар дневного пребывания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Организационно-методический кабинет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Административно-хозяйственные подразделения.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  <w:outlineLvl w:val="1"/>
      </w:pPr>
      <w:r>
        <w:br w:type="page"/>
      </w:r>
      <w:r>
        <w:lastRenderedPageBreak/>
        <w:t>Приложение N 6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к Порядку оказания медицинской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физкультурных и спортивных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мероприятий, утвержденному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Приказом Министерства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</w:pPr>
      <w:r>
        <w:t>СТАНДАРТ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ОСНАЩЕНИЯ ВРАЧЕБНО-ФИЗКУЛЬТУРНОГО ДИСПАНСЕРА, ЦЕНТРА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ЛЕЧЕБНОЙ ФИЗКУЛЬТУРЫ И СПОРТИВНОЙ МЕДИЦИНЫ</w:t>
      </w:r>
    </w:p>
    <w:p w:rsidR="00007BBE" w:rsidRDefault="00007BBE" w:rsidP="00007BBE">
      <w:pPr>
        <w:pStyle w:val="ConsPlusNormal"/>
        <w:widowControl/>
        <w:ind w:firstLine="0"/>
        <w:jc w:val="center"/>
      </w:pPr>
    </w:p>
    <w:p w:rsidR="00007BBE" w:rsidRDefault="00007BBE" w:rsidP="00007BBE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07BBE" w:rsidRDefault="00007BBE" w:rsidP="00007BBE">
      <w:pPr>
        <w:pStyle w:val="ConsPlusNonformat"/>
        <w:widowControl/>
        <w:jc w:val="both"/>
      </w:pPr>
      <w:r>
        <w:t>│I. Диагностическое оборудование:      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007BBE" w:rsidRDefault="00007BBE" w:rsidP="00007BBE">
      <w:pPr>
        <w:pStyle w:val="ConsPlusNonformat"/>
        <w:widowControl/>
        <w:jc w:val="both"/>
      </w:pPr>
      <w:r>
        <w:t>│      Комплект оборудования для проведения обследования врачами-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специалистами                   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Комплект оборудования для функциональной диагностики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Комплект оборудования для эндоскопической диагностики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Комплект оборудования для биомеханического тестирования            │</w:t>
      </w:r>
    </w:p>
    <w:p w:rsidR="00007BBE" w:rsidRDefault="00007BBE" w:rsidP="00007BBE">
      <w:pPr>
        <w:pStyle w:val="ConsPlusNonformat"/>
        <w:widowControl/>
        <w:jc w:val="both"/>
      </w:pPr>
      <w:r>
        <w:t xml:space="preserve">│      Комплект оборудования для </w:t>
      </w:r>
      <w:proofErr w:type="spellStart"/>
      <w:r>
        <w:t>электронейрофизиологической</w:t>
      </w:r>
      <w:proofErr w:type="spellEnd"/>
      <w:r>
        <w:t xml:space="preserve"> диагностики  │</w:t>
      </w:r>
    </w:p>
    <w:p w:rsidR="00007BBE" w:rsidRDefault="00007BBE" w:rsidP="00007BBE">
      <w:pPr>
        <w:pStyle w:val="ConsPlusNonformat"/>
        <w:widowControl/>
        <w:jc w:val="both"/>
      </w:pPr>
      <w:r>
        <w:t>│      Комплект оборудования для лабораторной диагностики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Комплект оборудования для лучевой диагностики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Комплект оборудования для ультразвуковой диагностики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Комплект оборудования для нейропсихологической диагностики         │</w:t>
      </w:r>
    </w:p>
    <w:p w:rsidR="00007BBE" w:rsidRDefault="00007BBE" w:rsidP="00007BBE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007BBE" w:rsidRDefault="00007BBE" w:rsidP="00007BBE">
      <w:pPr>
        <w:pStyle w:val="ConsPlusNonformat"/>
        <w:widowControl/>
        <w:jc w:val="both"/>
      </w:pPr>
      <w:r>
        <w:t>│II. Лечебное оборудование             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007BBE" w:rsidRDefault="00007BBE" w:rsidP="00007BBE">
      <w:pPr>
        <w:pStyle w:val="ConsPlusNonformat"/>
        <w:widowControl/>
        <w:jc w:val="both"/>
      </w:pPr>
      <w:r>
        <w:t xml:space="preserve">│      Комплект оборудования для спортивного </w:t>
      </w:r>
      <w:proofErr w:type="spellStart"/>
      <w:r>
        <w:t>ортезирования</w:t>
      </w:r>
      <w:proofErr w:type="spellEnd"/>
      <w:r>
        <w:t xml:space="preserve">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Оборудование для кабинетов индивидуальной лечебной гимнастики      │</w:t>
      </w:r>
    </w:p>
    <w:p w:rsidR="00007BBE" w:rsidRDefault="00007BBE" w:rsidP="00007BBE">
      <w:pPr>
        <w:pStyle w:val="ConsPlusNonformat"/>
        <w:widowControl/>
        <w:jc w:val="both"/>
      </w:pPr>
      <w:r>
        <w:t>│      Оборудование для залов групповой лечебной гимнастики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Оборудование для тренажерных залов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 xml:space="preserve">│      Оборудование для залов механотерапии (в </w:t>
      </w:r>
      <w:proofErr w:type="spellStart"/>
      <w:r>
        <w:t>т.ч</w:t>
      </w:r>
      <w:proofErr w:type="spellEnd"/>
      <w:r>
        <w:t>. роботизированной)     │</w:t>
      </w:r>
    </w:p>
    <w:p w:rsidR="00007BBE" w:rsidRDefault="00007BBE" w:rsidP="00007BBE">
      <w:pPr>
        <w:pStyle w:val="ConsPlusNonformat"/>
        <w:widowControl/>
        <w:jc w:val="both"/>
      </w:pPr>
      <w:r>
        <w:t>│      Оборудование для проведения постуральной терапии и манипуляций на  │</w:t>
      </w:r>
    </w:p>
    <w:p w:rsidR="00007BBE" w:rsidRDefault="00007BBE" w:rsidP="00007BBE">
      <w:pPr>
        <w:pStyle w:val="ConsPlusNonformat"/>
        <w:widowControl/>
        <w:jc w:val="both"/>
      </w:pPr>
      <w:r>
        <w:t>│      позвоночнике                    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Оборудование для тренинга с БОС 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 xml:space="preserve">│      Оборудование для </w:t>
      </w:r>
      <w:proofErr w:type="spellStart"/>
      <w:r>
        <w:t>гидрокинезотерапии</w:t>
      </w:r>
      <w:proofErr w:type="spellEnd"/>
      <w:r>
        <w:t xml:space="preserve">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 xml:space="preserve">│      Оборудование для </w:t>
      </w:r>
      <w:proofErr w:type="spellStart"/>
      <w:r>
        <w:t>эрготерапии</w:t>
      </w:r>
      <w:proofErr w:type="spellEnd"/>
      <w:r>
        <w:t xml:space="preserve">    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Оборудование для развития мелкой моторики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Оборудование для восстановления специальных спортивных навыков     │</w:t>
      </w:r>
    </w:p>
    <w:p w:rsidR="00007BBE" w:rsidRDefault="00007BBE" w:rsidP="00007BBE">
      <w:pPr>
        <w:pStyle w:val="ConsPlusNonformat"/>
        <w:widowControl/>
        <w:jc w:val="both"/>
      </w:pPr>
      <w:r>
        <w:t xml:space="preserve">│      Оборудование для применения естественных и </w:t>
      </w:r>
      <w:proofErr w:type="spellStart"/>
      <w:r>
        <w:t>преформированных</w:t>
      </w:r>
      <w:proofErr w:type="spellEnd"/>
      <w:r>
        <w:t xml:space="preserve">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факторов природы (электролечения, СВЧ-терапии, светолечения, крио- │</w:t>
      </w:r>
    </w:p>
    <w:p w:rsidR="00007BBE" w:rsidRDefault="00007BBE" w:rsidP="00007BBE">
      <w:pPr>
        <w:pStyle w:val="ConsPlusNonformat"/>
        <w:widowControl/>
        <w:jc w:val="both"/>
      </w:pPr>
      <w:r>
        <w:t xml:space="preserve">│      теплолечения, </w:t>
      </w:r>
      <w:proofErr w:type="spellStart"/>
      <w:r>
        <w:t>магнитотерапии</w:t>
      </w:r>
      <w:proofErr w:type="spellEnd"/>
      <w:r>
        <w:t xml:space="preserve">, </w:t>
      </w:r>
      <w:proofErr w:type="spellStart"/>
      <w:r>
        <w:t>галотерапии</w:t>
      </w:r>
      <w:proofErr w:type="spellEnd"/>
      <w:r>
        <w:t>, механического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воздействия, ингаляций, водолечения, для сухих углекислых ванн)    │</w:t>
      </w:r>
    </w:p>
    <w:p w:rsidR="00007BBE" w:rsidRDefault="00007BBE" w:rsidP="00007BBE">
      <w:pPr>
        <w:pStyle w:val="ConsPlusNonformat"/>
        <w:widowControl/>
        <w:jc w:val="both"/>
      </w:pPr>
      <w:r>
        <w:t>│      Оборудование для массажа        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Оборудование для рефлексотерапии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Оборудование для психотерапии   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 xml:space="preserve">│      Комплект </w:t>
      </w:r>
      <w:proofErr w:type="spellStart"/>
      <w:r>
        <w:t>ортезов</w:t>
      </w:r>
      <w:proofErr w:type="spellEnd"/>
      <w:r>
        <w:t xml:space="preserve">                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Костыли, медицинские трости, ходунки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007BBE" w:rsidRDefault="00007BBE" w:rsidP="00007BBE">
      <w:pPr>
        <w:pStyle w:val="ConsPlusNonformat"/>
        <w:widowControl/>
        <w:jc w:val="both"/>
      </w:pPr>
      <w:r>
        <w:t>│III. Прочее оборудование              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007BBE" w:rsidRDefault="00007BBE" w:rsidP="00007BBE">
      <w:pPr>
        <w:pStyle w:val="ConsPlusNonformat"/>
        <w:widowControl/>
        <w:jc w:val="both"/>
      </w:pPr>
      <w:r>
        <w:t>│      Оргтехника (системный блок, монитор, принтеры, сканеры, клавиатура │</w:t>
      </w:r>
    </w:p>
    <w:p w:rsidR="00007BBE" w:rsidRDefault="00007BBE" w:rsidP="00007BBE">
      <w:pPr>
        <w:pStyle w:val="ConsPlusNonformat"/>
        <w:widowControl/>
        <w:jc w:val="both"/>
      </w:pPr>
      <w:r>
        <w:t>│      и т.д.)                         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Телемедицинский центр           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Телевизоры                                          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│      Оборудование для создания единой информационной сети               │</w:t>
      </w:r>
    </w:p>
    <w:p w:rsidR="00007BBE" w:rsidRDefault="00007BBE" w:rsidP="00007BBE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  <w:outlineLvl w:val="1"/>
      </w:pPr>
      <w:r>
        <w:t>Приложение N 7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к Порядку оказания медицинской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физкультурных и спортивных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мероприятий, утвержденному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Приказом Министерства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</w:pPr>
      <w:r>
        <w:t>РЕКОМЕНДУЕМЫЕ ШТАТНЫЕ НОРМАТИВЫ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МЕДИЦИНСКОГО ПЕРСОНАЛА ВРАЧЕБНО-ФИЗКУЛЬТУРНЫХ ДИСПАНСЕРОВ,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ЦЕНТРОВ ЛЕЧЕБНОЙ ФИЗКУЛЬТУРЫ И СПОРТИВНОЙ МЕДИЦИНЫ,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ОТДЕЛЕНИЙ (КАБИНЕТОВ), МЕТОДИЧЕСКИХ КАБИНЕТОВ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ЛЕЧЕБНО-ПРОФИЛАКТИЧЕСКИХ УЧРЕЖДЕНИЙ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  <w:outlineLvl w:val="2"/>
      </w:pPr>
      <w:r>
        <w:t>Врачебный персонал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1. Должности врачей по спортивной медицине устанавливаются из расчета 1 должность на: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а) 200 Заслуженных мастеров спорта, мастеров спорта международного класса, мастеров спорта, кандидатов в мастера спорта, спортсменов 1 разряда, учащихся училищ олимпийского резерва, школ высшего спортивного мастерства, школ-интернатов олимпийского профиля, колледжей олимпийского резерва;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б) 400 учащихся специализированных детско-юношеских спортивных школ олимпийского резерва, детско-юношеских спортивных школ, центров </w:t>
      </w:r>
      <w:proofErr w:type="spellStart"/>
      <w:r>
        <w:t>паралимпийской</w:t>
      </w:r>
      <w:proofErr w:type="spellEnd"/>
      <w:r>
        <w:t xml:space="preserve"> подготовки, центров физической культуры, спорта и здоровья;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в) 2000 лиц, занимающихся спортом в учреждениях физкультурно-спортивной направленности и иных учреждениях и организациях различных организационно-правовых форм собственности;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г) 250 тыс. человек городского населения, проживающего на территории деятельности диспансера (центра);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д) 250 тыс. человек жителей районов области, проживающего на территории деятельности диспансера (центра).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2. Должности врачей по лечебной физкультуре устанавливаются из расчета 1 должность на: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а) 4 должности врачей спортивной медицины, полагающихся в соответствии с подпунктами "а", "б", "в", "г", "д" п. 1 настоящего раздела;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б) 125 тыс. человек городского населения, проживающего на территории деятельности диспансера (центра).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Если к диспансеру (центру) для оказания соответствующей медицинской помощи прикреплены другие лечебно-профилактические учреждения (подразделения) города (городского административного района), в его штат могут вводиться должности врачей по лечебной физкультуре, полагающиеся этим учреждениям по действующим для них штатным нормативам.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3. Должности врачей: травматологов-ортопедов, хирургов, офтальмологов, неврологов, акушеров-гинекологов, </w:t>
      </w:r>
      <w:proofErr w:type="spellStart"/>
      <w:r>
        <w:t>оториноларингологов</w:t>
      </w:r>
      <w:proofErr w:type="spellEnd"/>
      <w:r>
        <w:t xml:space="preserve">, кардиологов, терапевтов, педиатров, </w:t>
      </w:r>
      <w:proofErr w:type="spellStart"/>
      <w:r>
        <w:t>дерматовенерологов</w:t>
      </w:r>
      <w:proofErr w:type="spellEnd"/>
      <w:r>
        <w:t xml:space="preserve">, мануальной терапии, диетологов, стоматологов, эндокринологов, урологов, психотерапевтов устанавливаются из расчета 1 должность всех указанных специалистов на 2000 Заслуженных мастеров спорта, мастеров спорта международного класса, мастеров спорта, кандидатов в мастера спорта, спортсменов 1 разряда, учащихся училищ олимпийского резерва, школ высшего спортивного мастерства, школ-интернатов олимпийского профиля, колледжей олимпийского резерва, учащихся специализированных детско-юношеских спортивных школ олимпийского резерва, детско-юношеских спортивных школ, центров </w:t>
      </w:r>
      <w:proofErr w:type="spellStart"/>
      <w:r>
        <w:t>паралимпийской</w:t>
      </w:r>
      <w:proofErr w:type="spellEnd"/>
      <w:r>
        <w:t xml:space="preserve"> подготовки, центров физической культуры, спорта и здоровья.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4. Должности врачей: по лечебной физкультуре, по спортивной медицине, врачей и методистов по лечебной физкультуре и спортивной медицине для обеспечения консультативной помощи, организационно-методической работы и обслуживания сборных команд и ведущих спортсменов устанавливаются в штате одного из врачебно-физкультурных диспансеров (центров) городского, областного, краевого, республиканского подчинения из расчета 1 должность на 100 тыс. населения, прикрепленного к указанному диспансеру (центру) по этим видам помощи.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5. Должности врачей-лаборантов устанавливаются из расчета 1 должность на 5 должностей врачей по спортивной медицине.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6. Должности врачей-рентгенологов устанавливаются из расчета 1 должность на 20 должностей врачей по спортивной медицине.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lastRenderedPageBreak/>
        <w:t>7. Должности врачей-физиотерапевтов устанавливаются из расчета 1 должность на 5 должностей врачей по спортивной медицине.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8. Должности врачей функциональной диагностики устанавливаются из расчета 1 должность на 2 должности врачей по спортивной медицине.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9. Должности заведующих отделениями устанавливаются в зависимости от числа должностей врачей, предусмотренных диспансеру (центру) по настоящим штатным нормативам: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а) заведующего отделением по спортивной медицине: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 3 до 6 должностей врачей по детской спортивной медицине - вместо одной врачебной должности;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 6,5 до 10 должностей врачей по спортивной медицине - вместо 0,5 должности врача;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более 10 должностей врачей по спортивной медицине - сверх указанных должностей.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Два указанных отделения для оказания медицинской помощи взрослому населению или два детских отделения с установлением должности заведующего в каждом из них организуются в диспансерах (центрах), которым полагается более 20 соответствующих врачебных должностей;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б) должность заведующего отделением по лечебной физкультуре: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 3 до 7 должностей врачей по лечебной физкультуре - вместо 1 врачебной должности;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 7,5 должности врачей по лечебной физкультуре - вместо 0,5 должности врача.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10. Должность заведующего рентгеновским, физиотерапевтическим кабинетом, лабораторией устанавливается вместо 1 должности врача соответствующей специальности.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 тех случаях, когда в кабинете, лаборатории устанавливается менее 1 должности врача соответствующей специальности, должность заведующего не вводится.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11. Должность заведующего организационно-методическим кабинетом устанавливается в одном из диспансеров (центров) окружного подчинения.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  <w:outlineLvl w:val="2"/>
      </w:pPr>
      <w:r>
        <w:t>Средний медицинский персонал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12. Должности медицинских сестер врачебных кабинетов устанавливаются из расчета 1 должность на: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а) одну должность врача: по лечебной физкультуре, по спортивной медицине, хирурга, травматолога-ортопеда, офтальмолога, оториноларинголога, акушера-гинеколога, уролога;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б) две должности врача: невролога, стоматолога, эндокринолога, психотерапевта.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13. Должности лаборантов устанавливаются из расчета 1 должность на 4 должности врачей по лечебной физкультуре, спортивной медицине.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14. Должности </w:t>
      </w:r>
      <w:proofErr w:type="spellStart"/>
      <w:r>
        <w:t>рентгенолаборантов</w:t>
      </w:r>
      <w:proofErr w:type="spellEnd"/>
      <w:r>
        <w:t xml:space="preserve"> устанавливаются соответственно должностям врачей-рентгенологов.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15. Должности медицинских сестер кабинета функциональной диагностики и электрокардиографии устанавливаются соответственно должностям врачей функциональной диагностики, но не менее 1 должности при наличии оборудованного кабинета.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16. Должности медицинских сестер по физиотерапии устанавливаются из расчета 1 должность на 2000 условных физиотерапевтических единиц в год.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17. Должности инструкторов (методистов) по лечебной физкультуре устанавливаются из расчета 1 должность на 2 должности врачей по лечебной физкультуре, по спортивной медицине, </w:t>
      </w:r>
      <w:proofErr w:type="spellStart"/>
      <w:r>
        <w:t>предусматривающихся</w:t>
      </w:r>
      <w:proofErr w:type="spellEnd"/>
      <w:r>
        <w:t xml:space="preserve"> в соответствии с подпунктами "а", "б", "в", "г", "д" п. 1 настоящего раздела.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Если к диспансеру (центру) для оказания соответствующей помощи прикреплены другие медицинские организации (подразделения) муниципального (городского) уровня, в его штат могут вводиться должности инструкторов по лечебной физкультуре, полагающиеся этим учреждениям по действующим для них штатным нормативам.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18. Должности медицинских сестер по массажу устанавливаются из расчета 1 должность на 1 должность врачей по лечебной физкультуре, по спортивной медицине.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19. Должности медицинских статистиков устанавливаются в зависимости от числа врачебных должностей, полагающихся диспансеру: от 7 до 15 - 0,5 должности, свыше 15 - 1 должность.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 диспансерах (центрах), где в соответствии с настоящим и штатными нормативами устанавливается должность заведующего организационно-методическим кабинетом, может дополнительно вводиться 1 должность медицинского статистика.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20. Должности медицинских регистраторов устанавливаются из расчета 1 должность на 8 должностей врачей по лечебной физкультуре, по спортивной медицине и других врачей, ведущих амбулаторный прием.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21. Должности старших медицинских сестер отделений и сестер-хозяек отделений устанавливаются соответственно должностям заведующих отделениями.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22. Должность главной медицинской сестры диспансера (центра) устанавливается в каждом диспансере (центре).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  <w:outlineLvl w:val="2"/>
      </w:pPr>
      <w:r>
        <w:t>Младший медицинский персонал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23. Должности санитарок устанавливаются из расчета 1 должность на: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а) две должности врача по лечебной физкультуре;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б) одну должность врача: хирурга, травматолога-ортопеда, акушера-гинеколога, уролога;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в) одну должность медицинской сестры </w:t>
      </w:r>
      <w:proofErr w:type="spellStart"/>
      <w:r>
        <w:t>бальнео</w:t>
      </w:r>
      <w:proofErr w:type="spellEnd"/>
      <w:r>
        <w:t xml:space="preserve">- и </w:t>
      </w:r>
      <w:proofErr w:type="spellStart"/>
      <w:r>
        <w:t>физиолечения</w:t>
      </w:r>
      <w:proofErr w:type="spellEnd"/>
      <w:r>
        <w:t>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г) две должности медицинских сестер по физиотерапии, кроме предусмотренных подпунктом "в" настоящего пункта;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д) четыре должности врачей-лаборантов и лаборантов;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е) три должности врачей: по спортивной медицине, офтальмологов, </w:t>
      </w:r>
      <w:proofErr w:type="spellStart"/>
      <w:r>
        <w:t>оториноларингологов</w:t>
      </w:r>
      <w:proofErr w:type="spellEnd"/>
      <w:r>
        <w:t>, неврологов, стоматологов, эндокринологов;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ж) рентгеновский кабинет. При наличии в штате кабинета 0,5 должности врача-рентгенолога вводится 0,5 должности санитарки;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з) регистратуру.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24. Должность санитарки-мойщицы устанавливается из расчета 1 должность на 1 лечебный бассейн.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25. Должность медицинский дезинфектор устанавливается из расчета 0,5 должности на 1 лечебный бассейн или 2 ванны для подводного массажа.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  <w:outlineLvl w:val="1"/>
      </w:pPr>
      <w:r>
        <w:br w:type="page"/>
      </w:r>
      <w:r>
        <w:lastRenderedPageBreak/>
        <w:t>Приложение N 8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к Порядку оказания медицинской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физкультурных и спортивных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мероприятий, утвержденному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Приказом Министерства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</w:pPr>
      <w:r>
        <w:t>ПОЛОЖЕНИЕ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ОБ ОРГАНИЗАЦИИ ДЕЯТЕЛЬНОСТИ МЕДИЦИНСКОГО ПУНКТА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ОБЪЕКТА СПОРТА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1. Настоящее положение определяет организацию деятельности медицинского пункта объекта спорта.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2. Медицинский пункт объекта спорта (далее - Медпункт) организуется на объектах спорта, спортивных сооружениях, в местах проведения спортивных соревнований.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3. В Медпункте оказывается первичная медико-санитарная помощь участникам соревнований и спортсменам, в том числе на этапах медицинской эвакуации до прибытия машины скорой медицинской помощи, а также проводятся мероприятия по предупреждению и снижению заболеваемости и травматизма в момент проведения соревнований.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4. Количество Медпунктов определяется по предполагаемому объему оказания медицинской помощи, исходя из вида спорта, количества спортсменов и иных участников соревнований, предполагаемых видов заболеваний и травм.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5. Медпункт организовывается в местах тренировок и в местах непосредственного проведения соревнований, содержит помещения для приема врача-специалиста, процедурный и массажный кабинеты, также приспособлен для оказания медицинской помощи лицам с ограниченными возможностями здоровья.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6. Медпункт осуществляет следующие функции: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оказание первичной медико-санитарной помощи при заболеваниях и травмах спортсменам и иным участникам соревнований;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оказание специализированной медицинской помощи спортсменам по профилю "лечебная физкультура и спортивная медицина" (оценка и коррекция функционального состояния спортсмена, </w:t>
      </w:r>
      <w:proofErr w:type="spellStart"/>
      <w:r>
        <w:t>тейпирование</w:t>
      </w:r>
      <w:proofErr w:type="spellEnd"/>
      <w:r>
        <w:t>, массаж);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при невозможности оказания медицинской помощи спортсменам и иным участникам соревнований направление их в соответствии с медицинскими показаниями в медицинскую организацию для оказания пострадавшим специализированной медицинской помощи;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дополнительных медицинских осмотров спортсменов в тех видах спорта, где это регламентируется правилами проведения соревнований;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участие в организации медицинской эвакуации и транспортировки пострадавших в соответствующие медицинские организации;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участие в организации проведения противоэпидемических мероприятий в местах проведения соревнований.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7. Численность медицинского персонала Медпункта устанавливается главным врачом соревнований с учетом рекомендуемых штатных нормативов медицинского персонала при проведении физкультурных и спортивных мероприятий (приложение N 12 к Порядку оказания медицинской помощи при проведении физкультурных и спортивных мероприятий, утвержденному настоящим Приказом).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8. Медпункт оснащается медикаментами и оборудованием в соответствии со стандартом оснащения медицинского пункта объекта спорта (приложение N 9 к Порядку оказания медицинской помощи при проведении физкультурных и спортивных мероприятий, утвержденному настоящим Приказом).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9. Медпункт обеспечивается связью с главным врачом соревнований, службой скорой помощи, закрепленными медицинскими организациями, участвующими в медицинском обеспечении соревнования.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10. Медпункт представляет отчеты о свой деятельности главному врачу соревнований, а также осуществляет ведение учетно-отчетной документации, предусмотренной законодательством.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  <w:outlineLvl w:val="1"/>
      </w:pPr>
      <w:r>
        <w:t>Приложение N 9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к Порядку оказания медицинской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физкультурных и спортивных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мероприятий, утвержденному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Приказом Министерства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</w:pPr>
      <w:r>
        <w:t>СТАНДАРТ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ОСНАЩЕНИЯ МЕДИЦИНСКОГО ПУНКТА ОБЪЕКТА СПОРТА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6276"/>
        <w:gridCol w:w="1581"/>
      </w:tblGrid>
      <w:tr w:rsidR="00007BBE" w:rsidTr="003B6932">
        <w:trPr>
          <w:cantSplit/>
          <w:trHeight w:val="48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N  </w:t>
            </w:r>
            <w:r>
              <w:br/>
              <w:t xml:space="preserve">п\п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Наименование видов медицинских изделий, мебели,   </w:t>
            </w:r>
            <w:r>
              <w:br/>
              <w:t xml:space="preserve">лекарственных средств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Требуемое  </w:t>
            </w:r>
            <w:r>
              <w:br/>
              <w:t xml:space="preserve">количество, </w:t>
            </w:r>
            <w:r>
              <w:br/>
              <w:t xml:space="preserve">шт.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3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I. Мебель и оборудование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Кушетка медицинская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Кушетка массажная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Шкаф медицинский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Шкаф для одежды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Шкаф для белья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Ширма медицинская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Холодильник медицинский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Столик инструментальный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Рабочее место врача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Рабочее место медсестры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Вешалка для одежды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Ведро педальное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Стол прикроватный, тумба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Емкость для сбора отходов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Контейнер (ванна) дезинфекционная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</w:p>
        </w:tc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  <w:jc w:val="center"/>
            </w:pPr>
            <w:r>
              <w:t>II. Мягкий хозяйственный инвентарь и средства для дезинфекции</w:t>
            </w:r>
          </w:p>
        </w:tc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Средство дезинфицирующее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По требованию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Емкость для сбора отходов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На каждое  </w:t>
            </w:r>
            <w:r>
              <w:br/>
              <w:t>рабочее место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Красный контейнер для особо опасных отходов (B)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Белье медицинское одноразовое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на кушетку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Клеенка подкладная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По числу   </w:t>
            </w:r>
            <w:r>
              <w:br/>
              <w:t xml:space="preserve">кушеток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Коврик резиновый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Маска защитная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100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</w:p>
        </w:tc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  <w:jc w:val="center"/>
              <w:outlineLvl w:val="2"/>
            </w:pPr>
            <w:r>
              <w:t>III. Медицинские изделия</w:t>
            </w:r>
          </w:p>
        </w:tc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Измеритель артериального давления манометрический    </w:t>
            </w:r>
            <w:r>
              <w:br/>
              <w:t xml:space="preserve">мембранный 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Посуда и расходные материалы лабораторные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По требованию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Ванночка глазная медицинская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26.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Грелка     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27.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Жгут кровоостанавливающий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28.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Катетер резиновый, латексный, полимерный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29.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Костыли    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пары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30.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Лоток почкообразный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31.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Кресло-каталка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32.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Носилки медицинские (продольно и поперечно складные)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33.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Палочка стеклянная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10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34.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Пипетка глазная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20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35.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Перчатки одноразовые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10 пар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36.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Пузырь резиновый для льда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37.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Фонендоскоп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38.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Судно подкладное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lastRenderedPageBreak/>
              <w:t xml:space="preserve">39.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Термометр ртутный медицинский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40.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Шина </w:t>
            </w:r>
            <w:proofErr w:type="spellStart"/>
            <w:r>
              <w:t>иммобилизационная</w:t>
            </w:r>
            <w:proofErr w:type="spellEnd"/>
            <w:r>
              <w:t xml:space="preserve"> для конечностей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 комплектов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41.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Щит транспортный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42.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Весы медицинские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43.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Ростомер   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44.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Секундомер 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45.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Аппарат дыхательный ручной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46.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Молоток неврологический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47.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Бандаж ортопедический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48.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Неопреновые</w:t>
            </w:r>
            <w:proofErr w:type="spellEnd"/>
            <w:r>
              <w:t xml:space="preserve"> бандажи для колена разных размеров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49.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Лед в целлофановых или застегивающихся на молнию     </w:t>
            </w:r>
            <w:r>
              <w:br/>
              <w:t xml:space="preserve">пакетах    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10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50.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Шина вакуумная транспортная для взрослых и детей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комплект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51.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Бандаж (воротник шейный)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комплекта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3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IV. Аппараты и приборы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52.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Анализатор глюкозы в крови (</w:t>
            </w:r>
            <w:proofErr w:type="spellStart"/>
            <w:r>
              <w:t>глюкометр</w:t>
            </w:r>
            <w:proofErr w:type="spellEnd"/>
            <w:r>
              <w:t xml:space="preserve">), экспресс-    </w:t>
            </w:r>
            <w:r>
              <w:br/>
              <w:t xml:space="preserve">анализатор портативный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53.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Тест-система, полоски для биохимических исследований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По требованию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54.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Облучатель ультрафиолетовый бактерицидный (для       </w:t>
            </w:r>
            <w:r>
              <w:br/>
              <w:t xml:space="preserve">помещений) 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55.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Облучатель - </w:t>
            </w:r>
            <w:proofErr w:type="spellStart"/>
            <w:r>
              <w:t>рециркулятор</w:t>
            </w:r>
            <w:proofErr w:type="spellEnd"/>
            <w:r>
              <w:t xml:space="preserve"> воздуха ультрафиолетовый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56.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Алкометр</w:t>
            </w:r>
            <w:proofErr w:type="spellEnd"/>
            <w:r>
              <w:t xml:space="preserve">, </w:t>
            </w:r>
            <w:proofErr w:type="spellStart"/>
            <w:r>
              <w:t>алкотестер</w:t>
            </w:r>
            <w:proofErr w:type="spellEnd"/>
            <w:r>
              <w:t xml:space="preserve">, анализатор паров этанола,      </w:t>
            </w:r>
            <w:r>
              <w:br/>
              <w:t xml:space="preserve">алкоголя   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57.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Стерилизатор воздушный, сухожаровой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58.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Электрокардиограф одноканальный, трехканальный       </w:t>
            </w:r>
            <w:r>
              <w:br/>
              <w:t xml:space="preserve">портативный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59.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Дефибриллятор кардиосинхронизированный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</w:p>
        </w:tc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V. Медицинский инструментарий</w:t>
            </w:r>
          </w:p>
        </w:tc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60.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Коробка стерилизационная (бикс) для хранения         </w:t>
            </w:r>
            <w:r>
              <w:br/>
              <w:t xml:space="preserve">стерильных инструментов и материала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      </w:t>
            </w:r>
          </w:p>
        </w:tc>
      </w:tr>
      <w:tr w:rsidR="00007BBE" w:rsidTr="003B6932">
        <w:trPr>
          <w:cantSplit/>
          <w:trHeight w:val="48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61.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Контейнер (емкость) для </w:t>
            </w:r>
            <w:proofErr w:type="spellStart"/>
            <w:r>
              <w:t>предстерилизационной</w:t>
            </w:r>
            <w:proofErr w:type="spellEnd"/>
            <w:r>
              <w:t xml:space="preserve">         </w:t>
            </w:r>
            <w:r>
              <w:br/>
              <w:t xml:space="preserve">очистки, дезинфекции и стерилизации медицинских      </w:t>
            </w:r>
            <w:r>
              <w:br/>
              <w:t xml:space="preserve">изделий    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8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62.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Воздуховод, трубка дыхательная (набор)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63.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Воронка ушная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64.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Зажим кровоостанавливающий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65.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Корнцанг   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Не менее 3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66.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Ножницы (прямые и изогнутые)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По 5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67.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Зеркало носовое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68.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Пинцет анатомический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69.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Пинцет хирургический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70.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Система (устройство) для переливания крови и         </w:t>
            </w:r>
            <w:r>
              <w:br/>
              <w:t xml:space="preserve">растворов  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10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71.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Роторасширитель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72.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Языкодержатель</w:t>
            </w:r>
            <w:proofErr w:type="spellEnd"/>
            <w:r>
              <w:t xml:space="preserve">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73.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Скальпель одноразовый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74.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Шпатель для языка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100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75.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Штатив лабораторный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76.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Шприцы для инъекций одноразовые (в том числе и       </w:t>
            </w:r>
            <w:r>
              <w:br/>
              <w:t xml:space="preserve">инсулиновые)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40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3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VI. Лекарственные и перевязочные средства </w:t>
            </w:r>
            <w:r>
              <w:rPr>
                <w:rStyle w:val="af1"/>
              </w:rPr>
              <w:footnoteReference w:id="1"/>
            </w:r>
            <w:r>
              <w:t xml:space="preserve">               </w:t>
            </w:r>
          </w:p>
        </w:tc>
      </w:tr>
      <w:tr w:rsidR="00007BBE" w:rsidTr="003B6932">
        <w:trPr>
          <w:cantSplit/>
          <w:trHeight w:val="3600"/>
        </w:trPr>
        <w:tc>
          <w:tcPr>
            <w:tcW w:w="0" w:type="auto"/>
            <w:gridSpan w:val="2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lastRenderedPageBreak/>
              <w:t xml:space="preserve">Аптечка для профилактики заражения медицинских работников </w:t>
            </w:r>
            <w:r>
              <w:br/>
              <w:t xml:space="preserve">инфекциями, передающимися через кровь;                    </w:t>
            </w:r>
            <w:r>
              <w:br/>
              <w:t xml:space="preserve">противошоковая аптечка;                                   </w:t>
            </w:r>
            <w:r>
              <w:br/>
              <w:t xml:space="preserve">анальгетики;                                              </w:t>
            </w:r>
            <w:r>
              <w:br/>
              <w:t xml:space="preserve">нестероидные противовоспалительные препараты;             </w:t>
            </w:r>
            <w:r>
              <w:br/>
              <w:t xml:space="preserve">антигистаминные препараты;                                </w:t>
            </w:r>
            <w:r>
              <w:br/>
              <w:t xml:space="preserve">препараты для лечения заболеваний сердца;                 </w:t>
            </w:r>
            <w:r>
              <w:br/>
              <w:t xml:space="preserve">неполовые гормоны;                                        </w:t>
            </w:r>
            <w:r>
              <w:br/>
            </w:r>
            <w:proofErr w:type="spellStart"/>
            <w:r>
              <w:t>гемостатические</w:t>
            </w:r>
            <w:proofErr w:type="spellEnd"/>
            <w:r>
              <w:t xml:space="preserve"> средства;                                 </w:t>
            </w:r>
            <w:r>
              <w:br/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растворы;                  </w:t>
            </w:r>
            <w:r>
              <w:br/>
              <w:t xml:space="preserve">синтетические антибактериальные средства;                 </w:t>
            </w:r>
            <w:r>
              <w:br/>
              <w:t xml:space="preserve">витамины;                                                 </w:t>
            </w:r>
            <w:r>
              <w:br/>
              <w:t xml:space="preserve">минеральные добавки;                                      </w:t>
            </w:r>
            <w:r>
              <w:br/>
            </w:r>
            <w:proofErr w:type="spellStart"/>
            <w:r>
              <w:t>противодиарейные</w:t>
            </w:r>
            <w:proofErr w:type="spellEnd"/>
            <w:r>
              <w:t xml:space="preserve">, кишечные противовоспалительные          </w:t>
            </w:r>
            <w:r>
              <w:br/>
              <w:t xml:space="preserve">(противомикробные) препараты;                             </w:t>
            </w:r>
            <w:r>
              <w:br/>
              <w:t xml:space="preserve">препараты для лечения функциональных нарушений желудочно- </w:t>
            </w:r>
            <w:r>
              <w:br/>
              <w:t xml:space="preserve">кишечного тракта;                                         </w:t>
            </w:r>
            <w:r>
              <w:br/>
              <w:t xml:space="preserve">препараты, способствующие пищеварению, включая ферментные </w:t>
            </w:r>
            <w:r>
              <w:br/>
              <w:t xml:space="preserve">препараты;                                                </w:t>
            </w:r>
            <w:r>
              <w:br/>
              <w:t xml:space="preserve">препараты для лечения сахарного диабета;                  </w:t>
            </w:r>
            <w:r>
              <w:br/>
              <w:t xml:space="preserve">средства для лечения заболеваний органов дыхания (в том   </w:t>
            </w:r>
            <w:r>
              <w:br/>
              <w:t xml:space="preserve">числе и противоастматические средства);                   </w:t>
            </w:r>
            <w:r>
              <w:br/>
              <w:t xml:space="preserve">препараты для местного применения при мышечных и          </w:t>
            </w:r>
            <w:r>
              <w:br/>
              <w:t xml:space="preserve">суставных болях;                                          </w:t>
            </w:r>
            <w:r>
              <w:br/>
              <w:t xml:space="preserve">местные анестетики;                                       </w:t>
            </w:r>
            <w:r>
              <w:br/>
              <w:t xml:space="preserve">иммунные сыворотки (анатоксин столбнячный, сыворотка      </w:t>
            </w:r>
            <w:r>
              <w:br/>
              <w:t xml:space="preserve">противостолбнячная);                                      </w:t>
            </w:r>
            <w:r>
              <w:br/>
              <w:t xml:space="preserve">перевязочный материал;                                    </w:t>
            </w:r>
            <w:r>
              <w:br/>
              <w:t xml:space="preserve">антисептики.                       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По            </w:t>
            </w:r>
            <w:r>
              <w:br/>
              <w:t xml:space="preserve">требованию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Список запрещенных препаратов Всемирного Антидопингового  </w:t>
            </w:r>
            <w:r>
              <w:br/>
              <w:t xml:space="preserve">Агентства                                                 </w:t>
            </w:r>
          </w:p>
        </w:tc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       </w:t>
            </w:r>
          </w:p>
        </w:tc>
      </w:tr>
    </w:tbl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  <w:outlineLvl w:val="1"/>
      </w:pPr>
      <w:r>
        <w:br w:type="page"/>
      </w:r>
      <w:r>
        <w:lastRenderedPageBreak/>
        <w:t>Приложение N 10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к Порядку оказания медицинской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физкультурных и спортивных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мероприятий, утвержденному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Приказом Министерства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</w:pPr>
      <w:r>
        <w:t>ПОЛОЖЕНИЕ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ОБ ОРГАНИЗАЦИИ РАБОТЫ ВРАЧА ПО ЛЕЧЕБНОЙ ФИЗКУЛЬТУРЕ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1. Настоящее Положение регулирует вопросы организации деятельности врача по лечебной физкультуре.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2. На должность врача по лечебной физкультуре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7 июля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415н (зарегистрирован Минюстом России 9 июля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., регистрационный N 14292), по специальности "лечебная физкультура и спортивная медицина".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3. Врач по лечебной физкультуре осуществляет свою деятельность в медицинском пункте объекта спорта, отделении (кабинете) спортивной медицины врачебно-физкультурных диспансеров или иных медицинских организациях и спортивных командах и клубах.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4. Врач по лечебной физкультуре при проведении физкультурных и спортивных соревнований подчиняется главному врачу соревнований.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5. Врач по лечебной физкультуре при проведении соревнований оказывает медицинскую помощь спортсменам и иным участникам соревнований в соответствии с установленными стандартами медицинской помощи.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6. Врач по лечебной физкультуре осуществляет следующие функции: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осуществление допуска спортсменов к занятиям и соревнованиям;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проведение динамического наблюдения (текущее медицинское наблюдение, периодические медицинские осмотры, углубленные медицинские обследования, врачебно-педагогические наблюдения) за состоянием здоровья лиц, занимающихся физической культурой и спортом (в том числе и массовым спортом);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осуществление контроля за состоянием здоровья спортсменов;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определение возможности дальнейшего участия в соревнованиях спортсмена, получившего травму, с учетом приоритета охраны здоровья спортсменов и их безопасности;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соответствия мест проведения соревнований санитарно-гигиеническим нормам;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оценка и организация во время соревнований рационального питания в соответствии с уровнем физической нагрузки и видами спорта;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организация службы психологической оценки во время занятий физкультурой и спортом и психологической поддержки во время соревнований;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анализ результатов обследования с целью составления программы реабилитации или коррекции тренировочного процесса;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участие в оценке путей эвакуации спортсменов, пострадавших во время соревнований, организации этапов оказания неотложной медицинской помощи спортсменам;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оказание первой помощи при травмах и </w:t>
      </w:r>
      <w:proofErr w:type="spellStart"/>
      <w:r>
        <w:t>жизнеугрожающих</w:t>
      </w:r>
      <w:proofErr w:type="spellEnd"/>
      <w:r>
        <w:t xml:space="preserve"> состояниях (нарушениях сердечной и дыхательной деятельности, нарушениях функций, связанных с метеоусловиями, при </w:t>
      </w:r>
      <w:proofErr w:type="spellStart"/>
      <w:r>
        <w:t>гиповолеемии</w:t>
      </w:r>
      <w:proofErr w:type="spellEnd"/>
      <w:r>
        <w:t>, коллапсе);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осуществление контроля за применением медицинским персоналом соревнований лекарственных средств и методов, относящихся к списку запрещенных Антидопинговым Кодексом Всемирного Антидопингового Агентства, в случае их применения по жизненно важным медицинским показаниям;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информирование оргкомитета соревнований о состоянии здоровья участников соревнований на всех этапах соревнования, о применении запрещенных средств;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координация работы среднего и младшего медицинского персонала по организации и оказанию медицинской помощи спортсменам во всех местах их размещения (места тренировок, разминки, сбора, участия в соревновании, отдыха, проживания, питания);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изучение и анализ отклонений в состоянии здоровья, уровня и причин заболеваемости и спортивного травматизма среди лиц, занимающихся физической культурой, спортом, туризмом, разработки и реализации мер по их профилактике и лечению, внедрения новых комплексных </w:t>
      </w:r>
      <w:r>
        <w:lastRenderedPageBreak/>
        <w:t>методик с целью диагностики, лечения и реабилитации лиц, занимающихся физкультурой и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организация и проведение лечебно-профилактических мероприятий по восстановлению и повышению спортивной работоспособности и реабилитации после перенесенных травм и заболеваний;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внедрение современных методов диагностики, лечения и реабилитации лиц, занимающихся физкультурой и спортом;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внесение предложений по вопросам совершенствования организации и методологии работы медицинского персонала;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участие в работе конференций, съездов, совещаний по профилю деятельности;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  <w:outlineLvl w:val="1"/>
      </w:pPr>
      <w:r>
        <w:br w:type="page"/>
      </w:r>
      <w:r>
        <w:lastRenderedPageBreak/>
        <w:t>Приложение N 11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к Порядку оказания медицинской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физкультурных и спортивных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мероприятий, утвержденному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Приказом Министерства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</w:pPr>
      <w:r>
        <w:t>РЕКОМЕНДУЕМЫЙ СОСТАВ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МЕДИЦИНСКОЙ УКЛАДКИ СПЕЦИАЛИСТОВ ПО ЛЕЧЕБНОЙ ФИЗКУЛЬТУРЕ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И СПОРТИВНОЙ МЕДИЦИНЕ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3"/>
        <w:gridCol w:w="5727"/>
      </w:tblGrid>
      <w:tr w:rsidR="00007BBE" w:rsidTr="003B6932">
        <w:trPr>
          <w:cantSplit/>
          <w:trHeight w:val="240"/>
        </w:trPr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Лекарственные средства    </w:t>
            </w:r>
          </w:p>
        </w:tc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Лекарственные формы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1. </w:t>
            </w:r>
            <w:proofErr w:type="spellStart"/>
            <w:r>
              <w:t>Адреномиметики</w:t>
            </w:r>
            <w:proofErr w:type="spellEnd"/>
            <w:r>
              <w:t xml:space="preserve">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Допамин</w:t>
            </w:r>
            <w:proofErr w:type="spellEnd"/>
            <w:r>
              <w:t xml:space="preserve">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инъекций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Фенилэфрин</w:t>
            </w:r>
            <w:proofErr w:type="spellEnd"/>
            <w:r>
              <w:t xml:space="preserve">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инъекций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Эпинефрин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инъекций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Норэпинефрин</w:t>
            </w:r>
            <w:proofErr w:type="spellEnd"/>
            <w:r>
              <w:t xml:space="preserve">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концентрат для приготовления раствора для  </w:t>
            </w:r>
            <w:r>
              <w:br/>
              <w:t xml:space="preserve">внутривенного введения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2. Адсорбирующие средства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Активированный уголь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таблетки, капсулы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3. Нитраты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Нитроглицерин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подъязычные, аэрозоль подъязычный </w:t>
            </w:r>
            <w:r>
              <w:br/>
              <w:t xml:space="preserve">дозированный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4. Антиаритмические препараты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Прокаинамид</w:t>
            </w:r>
            <w:proofErr w:type="spellEnd"/>
            <w:r>
              <w:t xml:space="preserve">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Верапамил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внутривенного введения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Амиодарон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внутривенного введения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Пропранолол</w:t>
            </w:r>
            <w:proofErr w:type="spellEnd"/>
            <w:r>
              <w:t xml:space="preserve">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Лидокаин</w:t>
            </w:r>
            <w:proofErr w:type="spellEnd"/>
            <w:r>
              <w:t xml:space="preserve">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Метопролол</w:t>
            </w:r>
            <w:proofErr w:type="spellEnd"/>
            <w:r>
              <w:t xml:space="preserve">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внутривенного введения,        </w:t>
            </w:r>
            <w:r>
              <w:br/>
              <w:t xml:space="preserve">таблетки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5. Антигистаминные средства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Дифенгидрамин</w:t>
            </w:r>
            <w:proofErr w:type="spellEnd"/>
            <w:r>
              <w:t xml:space="preserve">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Хлоропирамин</w:t>
            </w:r>
            <w:proofErr w:type="spellEnd"/>
            <w:r>
              <w:t xml:space="preserve">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Кальция глюконат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Лоратадин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Цетиризин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6. Антисептические и другие противомикробные средства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Повидон</w:t>
            </w:r>
            <w:proofErr w:type="spellEnd"/>
            <w:r>
              <w:t xml:space="preserve">-йод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местного и наружного применения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Водорода пероксид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местного и наружного применения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7. Антихолинергические средства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Атропин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инъекций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8. </w:t>
            </w:r>
            <w:proofErr w:type="spellStart"/>
            <w:r>
              <w:t>Бронхолитики</w:t>
            </w:r>
            <w:proofErr w:type="spellEnd"/>
            <w:r>
              <w:t xml:space="preserve">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Сальбутамол</w:t>
            </w:r>
            <w:proofErr w:type="spellEnd"/>
            <w:r>
              <w:t xml:space="preserve">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аэрозоль для ингаляций дозированный        </w:t>
            </w:r>
          </w:p>
        </w:tc>
      </w:tr>
      <w:tr w:rsidR="00007BBE" w:rsidTr="003B6932">
        <w:trPr>
          <w:cantSplit/>
          <w:trHeight w:val="48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Будесонид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порошок для ингаляций                      </w:t>
            </w:r>
            <w:r>
              <w:br/>
              <w:t xml:space="preserve">порошок для ингаляций дозированный         </w:t>
            </w:r>
            <w:r>
              <w:br/>
              <w:t xml:space="preserve">суспензия для ингаляций дозированная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Аминофиллин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внутривенного введения         </w:t>
            </w:r>
            <w:r>
              <w:br/>
              <w:t xml:space="preserve">раствор для внутримышечного введения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9. Витамины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Аскорбиновая кислота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Пиридоксин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инъекций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lastRenderedPageBreak/>
              <w:t xml:space="preserve">Тиамин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инъекций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  <w:r>
              <w:t xml:space="preserve">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10. </w:t>
            </w:r>
            <w:proofErr w:type="spellStart"/>
            <w:r>
              <w:t>Антигипертензивные</w:t>
            </w:r>
            <w:proofErr w:type="spellEnd"/>
            <w:r>
              <w:t xml:space="preserve"> средства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Клонидин</w:t>
            </w:r>
            <w:proofErr w:type="spellEnd"/>
            <w:r>
              <w:t xml:space="preserve">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внутривенного введения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Атенолол</w:t>
            </w:r>
            <w:proofErr w:type="spellEnd"/>
            <w:r>
              <w:t xml:space="preserve">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Эналаприл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Нифедипин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таблетки, покрытые оболочкой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Каптоприл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11. Гормональные средства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подкожного и внутривенного     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Гидрокортизон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 </w:t>
            </w:r>
            <w:r>
              <w:br/>
              <w:t xml:space="preserve">внутривенного и внутримышечного введения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Дексаметазон</w:t>
            </w:r>
            <w:proofErr w:type="spellEnd"/>
            <w:r>
              <w:t xml:space="preserve">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Преднизолон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инъекций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12. Заменители плазмы и других компонентов крови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Декстран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Гидроксиэтилкрахмал</w:t>
            </w:r>
            <w:proofErr w:type="spellEnd"/>
            <w:r>
              <w:t xml:space="preserve">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13. Растворы, влияющие на водно-электролитный баланс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Натрия хлорид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Декстроза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Натрия ацетат + натрия хлорид</w:t>
            </w:r>
            <w:r>
              <w:br/>
              <w:t xml:space="preserve">+ калия хлорид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Калия хлорид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Натрия гидрокарбонат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Натрия хлорид + натрия цитрат</w:t>
            </w:r>
            <w:r>
              <w:br/>
              <w:t xml:space="preserve">+ калия хлорид + глюкоза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порошок для приготовления раствора для     </w:t>
            </w:r>
            <w:r>
              <w:br/>
              <w:t xml:space="preserve">приема внутрь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14. Местные анестетики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Прокаин</w:t>
            </w:r>
            <w:proofErr w:type="spellEnd"/>
            <w:r>
              <w:t xml:space="preserve">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инъекций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Бупивакаин</w:t>
            </w:r>
            <w:proofErr w:type="spellEnd"/>
            <w:r>
              <w:t xml:space="preserve">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инъекций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15. </w:t>
            </w:r>
            <w:proofErr w:type="spellStart"/>
            <w:r>
              <w:t>Миорелаксанты</w:t>
            </w:r>
            <w:proofErr w:type="spellEnd"/>
            <w:r>
              <w:t xml:space="preserve">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Пипекурония</w:t>
            </w:r>
            <w:proofErr w:type="spellEnd"/>
            <w:r>
              <w:t xml:space="preserve"> бромид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 </w:t>
            </w:r>
            <w:r>
              <w:br/>
              <w:t xml:space="preserve">внутривенного введения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16. Диуретические средства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Фуросемид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17. Ненаркотические анальгетики (НПВС)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Кеторолак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Парацетамол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, суспензия для приема  </w:t>
            </w:r>
            <w:r>
              <w:br/>
              <w:t xml:space="preserve">внутрь  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Кетопрофен</w:t>
            </w:r>
            <w:proofErr w:type="spellEnd"/>
            <w:r>
              <w:t xml:space="preserve">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таблетки, раствор для внутривенного        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Диклофенак</w:t>
            </w:r>
            <w:proofErr w:type="spellEnd"/>
            <w:r>
              <w:t xml:space="preserve">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таблетки, раствор для внутривенного        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Ибупрофен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таблетки, гель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18. Сердечные гликозиды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Дигоксин</w:t>
            </w:r>
            <w:proofErr w:type="spellEnd"/>
            <w:r>
              <w:t xml:space="preserve">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внутривенного введения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19. </w:t>
            </w:r>
            <w:proofErr w:type="spellStart"/>
            <w:r>
              <w:t>Миотропные</w:t>
            </w:r>
            <w:proofErr w:type="spellEnd"/>
            <w:r>
              <w:t xml:space="preserve"> спазмолитики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Аминофилин</w:t>
            </w:r>
            <w:proofErr w:type="spellEnd"/>
            <w:r>
              <w:t xml:space="preserve">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внутривенного введения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Дротаверин</w:t>
            </w:r>
            <w:proofErr w:type="spellEnd"/>
            <w:r>
              <w:t xml:space="preserve">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Магния сульфат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Платифиллин</w:t>
            </w:r>
            <w:proofErr w:type="spellEnd"/>
            <w:r>
              <w:t xml:space="preserve">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подкожного введения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20. Стимуляторы дыхания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Кофеин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подкожного введения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Этанол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наружного применения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21. Средства, влияющие на свертывание крови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Аминокапроновая кислота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lastRenderedPageBreak/>
              <w:t xml:space="preserve">Ацетилсалициловая кислота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таблетки, покрытые кишечнорастворимой      </w:t>
            </w:r>
            <w:r>
              <w:br/>
              <w:t xml:space="preserve">пленочной оболочкой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Гепарин натрия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внутривенного и подкожного     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Клопидогрел</w:t>
            </w:r>
            <w:proofErr w:type="spellEnd"/>
            <w:r>
              <w:t xml:space="preserve">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таблетки, покрытые оболочкой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Этамзилат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22. Транквилизаторы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Дроперидол</w:t>
            </w:r>
            <w:proofErr w:type="spellEnd"/>
            <w:r>
              <w:t xml:space="preserve">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инъекций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23. </w:t>
            </w:r>
            <w:proofErr w:type="spellStart"/>
            <w:r>
              <w:t>Антигипоксанты</w:t>
            </w:r>
            <w:proofErr w:type="spellEnd"/>
            <w:r>
              <w:t xml:space="preserve"> и </w:t>
            </w:r>
            <w:proofErr w:type="spellStart"/>
            <w:r>
              <w:t>ноотропные</w:t>
            </w:r>
            <w:proofErr w:type="spellEnd"/>
            <w:r>
              <w:t xml:space="preserve"> средства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Цитиколин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Глицин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подъязычные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   </w:t>
            </w:r>
            <w:r>
              <w:br/>
            </w:r>
            <w:proofErr w:type="spellStart"/>
            <w:r>
              <w:t>сукцинат</w:t>
            </w:r>
            <w:proofErr w:type="spellEnd"/>
            <w:r>
              <w:t xml:space="preserve">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24. Противорвотные средства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Метоклопрамид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Ондансетрон</w:t>
            </w:r>
            <w:proofErr w:type="spellEnd"/>
            <w:r>
              <w:t xml:space="preserve">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25. Средства для коррекции метаболических процессов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  <w:r>
              <w:t xml:space="preserve">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раствор для внутривенного введения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26. Антибиотики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Хлорамфеникол</w:t>
            </w:r>
            <w:proofErr w:type="spellEnd"/>
            <w:r>
              <w:t xml:space="preserve">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Стрептомицин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порошок для приготовления раствора для     </w:t>
            </w:r>
            <w:r>
              <w:br/>
              <w:t xml:space="preserve">внутримышечного введения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Ципрофлоксацин</w:t>
            </w:r>
            <w:proofErr w:type="spellEnd"/>
            <w:r>
              <w:t xml:space="preserve">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таблетки, покрытые оболочкой               </w:t>
            </w:r>
            <w:r>
              <w:br/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Цефтриаксон</w:t>
            </w:r>
            <w:proofErr w:type="spellEnd"/>
            <w:r>
              <w:t xml:space="preserve">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порошок для приготовления раствора для     </w:t>
            </w:r>
            <w:r>
              <w:br/>
              <w:t xml:space="preserve">внутривенного и внутримышечного введения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Амоксициллин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Азитромицин</w:t>
            </w:r>
            <w:proofErr w:type="spellEnd"/>
            <w:r>
              <w:t xml:space="preserve">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 </w:t>
            </w:r>
            <w:r>
              <w:br/>
            </w:r>
            <w:proofErr w:type="spellStart"/>
            <w:r>
              <w:t>инфузий</w:t>
            </w:r>
            <w:proofErr w:type="spellEnd"/>
            <w:r>
              <w:t xml:space="preserve"> 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Гентамицин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раствор для внутривенного и внутримышечного</w:t>
            </w:r>
            <w:r>
              <w:br/>
              <w:t xml:space="preserve">введения   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27. Прочее                               </w:t>
            </w:r>
          </w:p>
        </w:tc>
      </w:tr>
      <w:tr w:rsidR="00007BBE" w:rsidTr="003B6932">
        <w:trPr>
          <w:cantSplit/>
          <w:trHeight w:val="48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глутамин</w:t>
            </w:r>
            <w:proofErr w:type="spellEnd"/>
            <w:r>
              <w:t xml:space="preserve">-гистидин-  </w:t>
            </w:r>
            <w:r>
              <w:br/>
            </w:r>
            <w:proofErr w:type="spellStart"/>
            <w:r>
              <w:t>фенилаланил</w:t>
            </w:r>
            <w:proofErr w:type="spellEnd"/>
            <w:r>
              <w:t xml:space="preserve">-пролил-глицин-   </w:t>
            </w:r>
            <w:r>
              <w:br/>
            </w:r>
            <w:proofErr w:type="spellStart"/>
            <w:r>
              <w:t>пролин</w:t>
            </w:r>
            <w:proofErr w:type="spellEnd"/>
            <w:r>
              <w:t xml:space="preserve">   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капли назальные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Лоперамид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(антидиарейное средство)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Бисакодил</w:t>
            </w:r>
            <w:proofErr w:type="spellEnd"/>
            <w:r>
              <w:t xml:space="preserve">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(слабительное средство)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proofErr w:type="spellStart"/>
            <w:r>
              <w:t>Ацетилцистеин</w:t>
            </w:r>
            <w:proofErr w:type="spellEnd"/>
            <w:r>
              <w:t xml:space="preserve">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порошок для приготовления раствора для     </w:t>
            </w:r>
            <w:r>
              <w:br/>
              <w:t>приема внутрь (</w:t>
            </w:r>
            <w:proofErr w:type="spellStart"/>
            <w:r>
              <w:t>муколитик</w:t>
            </w:r>
            <w:proofErr w:type="spellEnd"/>
            <w:r>
              <w:t xml:space="preserve">)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Панкреатин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таблетки (панкреатические энзимы)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Охлаждающие средства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спрей, гель   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9080" w:type="dxa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28. Перевязочный материал и медицинский инструментарий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Бинт марлевый медицинский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t>14 см</w:t>
              </w:r>
            </w:smartTag>
            <w:r>
              <w:t xml:space="preserve"> x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7 м</w:t>
              </w:r>
            </w:smartTag>
            <w:r>
              <w:t xml:space="preserve"> н/стер.,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10 см</w:t>
              </w:r>
            </w:smartTag>
            <w:r>
              <w:t xml:space="preserve"> x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5 м</w:t>
              </w:r>
            </w:smartTag>
            <w:r>
              <w:t xml:space="preserve"> стер.,    </w:t>
            </w:r>
            <w:r>
              <w:br/>
              <w:t xml:space="preserve">7 см x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5 м</w:t>
              </w:r>
            </w:smartTag>
            <w:r>
              <w:t xml:space="preserve"> н/стер.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Пластырь медицинский,        </w:t>
            </w:r>
            <w:r>
              <w:br/>
              <w:t xml:space="preserve">лейкопластырь            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t>1 см</w:t>
              </w:r>
            </w:smartTag>
            <w:r>
              <w:t xml:space="preserve"> x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5 м</w:t>
              </w:r>
            </w:smartTag>
            <w:r>
              <w:t xml:space="preserve">;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 см</w:t>
              </w:r>
            </w:smartTag>
            <w:r>
              <w:t xml:space="preserve"> x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5 м</w:t>
              </w:r>
            </w:smartTag>
            <w:r>
              <w:t xml:space="preserve">;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5 см</w:t>
              </w:r>
            </w:smartTag>
            <w:r>
              <w:t xml:space="preserve"> x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5 м</w:t>
              </w:r>
            </w:smartTag>
            <w:r>
              <w:t xml:space="preserve">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Пластырь медицинский,        </w:t>
            </w:r>
            <w:r>
              <w:br/>
              <w:t xml:space="preserve">бактерицидный пластырь   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набор                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Салфетка перевязочная        </w:t>
            </w:r>
            <w:r>
              <w:br/>
              <w:t xml:space="preserve">стерильная               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t>3 см</w:t>
              </w:r>
            </w:smartTag>
            <w:r>
              <w:t xml:space="preserve"> x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6 см</w:t>
              </w:r>
            </w:smartTag>
            <w:r>
              <w:t xml:space="preserve">;                               </w:t>
            </w:r>
            <w:r>
              <w:br/>
              <w:t xml:space="preserve">16 см x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14 см</w:t>
              </w:r>
            </w:smartTag>
            <w:r>
              <w:t xml:space="preserve">;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45 см</w:t>
              </w:r>
            </w:smartTag>
            <w:r>
              <w:t xml:space="preserve"> x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29 см</w:t>
              </w:r>
            </w:smartTag>
            <w:r>
              <w:t xml:space="preserve">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Средства перевязочные        </w:t>
            </w:r>
            <w:r>
              <w:br/>
              <w:t xml:space="preserve">фиксирующие и компрессионные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набор разных размеров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Вата гигиеническая       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упаковка 100 гр.                           </w:t>
            </w:r>
          </w:p>
        </w:tc>
      </w:tr>
      <w:tr w:rsidR="00007BBE" w:rsidTr="003B6932">
        <w:trPr>
          <w:cantSplit/>
          <w:trHeight w:val="48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Шприц медицинский            </w:t>
            </w:r>
            <w:r>
              <w:br/>
              <w:t xml:space="preserve">инъекционный однократного    </w:t>
            </w:r>
            <w:r>
              <w:br/>
              <w:t xml:space="preserve">применения               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5,0 мл, 2,0 мл        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Жгут кровоостанавливающий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lastRenderedPageBreak/>
              <w:t xml:space="preserve">Перчатки диагностические     </w:t>
            </w:r>
            <w:r>
              <w:br/>
              <w:t xml:space="preserve">одноразовые              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5 пар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Шпатель для гипса        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Шпатель для языка        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               </w:t>
            </w:r>
          </w:p>
        </w:tc>
      </w:tr>
      <w:tr w:rsidR="00007BBE" w:rsidTr="003B6932">
        <w:trPr>
          <w:cantSplit/>
          <w:trHeight w:val="48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Измеритель артериального     </w:t>
            </w:r>
            <w:r>
              <w:br/>
              <w:t xml:space="preserve">давления манометрический     </w:t>
            </w:r>
            <w:r>
              <w:br/>
              <w:t xml:space="preserve">мембранный               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Фонендоскоп              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Роторасширитель          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        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Пинцет хирургический         </w:t>
            </w:r>
          </w:p>
        </w:tc>
        <w:tc>
          <w:tcPr>
            <w:tcW w:w="5556" w:type="dxa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                     </w:t>
            </w:r>
          </w:p>
        </w:tc>
      </w:tr>
    </w:tbl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  <w:outlineLvl w:val="1"/>
      </w:pPr>
      <w:r>
        <w:br w:type="page"/>
      </w:r>
      <w:r>
        <w:lastRenderedPageBreak/>
        <w:t>Приложение N 12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к Порядку оказания медицинской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физкультурных и спортивных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мероприятий, утвержденному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Приказом Министерства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</w:pPr>
      <w:r>
        <w:t>РЕКОМЕНДУЕМЫЕ ШТАТНЫЕ НОРМАТИВЫ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МЕДИЦИНСКОГО ПУНКТА ОБЪЕКТА СПОРТА, НА КОТОРОМ ПРОВОДЯТСЯ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ФИЗКУЛЬТУРНЫЕ И СПОРТИВНЫЕ МЕРОПРИЯТИЯ</w:t>
      </w:r>
    </w:p>
    <w:p w:rsidR="00007BBE" w:rsidRDefault="00007BBE" w:rsidP="00007BBE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8"/>
        <w:gridCol w:w="4227"/>
      </w:tblGrid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1. Врачебный персонал                          </w:t>
            </w:r>
          </w:p>
        </w:tc>
      </w:tr>
      <w:tr w:rsidR="00007BBE" w:rsidTr="003B6932">
        <w:trPr>
          <w:cantSplit/>
          <w:trHeight w:val="48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Врач по лечебной физкультуре     </w:t>
            </w:r>
            <w:r>
              <w:br/>
              <w:t xml:space="preserve">(врач по спортивной медицине)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Из расчета 1 должность:                </w:t>
            </w:r>
            <w:r>
              <w:br/>
              <w:t xml:space="preserve">на 50 спортсменов;                     </w:t>
            </w:r>
            <w:r>
              <w:br/>
              <w:t xml:space="preserve">на 1 медицинский пункт объекта спорта  </w:t>
            </w:r>
          </w:p>
        </w:tc>
      </w:tr>
      <w:tr w:rsidR="00007BBE" w:rsidTr="003B6932">
        <w:trPr>
          <w:cantSplit/>
          <w:trHeight w:val="48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Врач-терапевт     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Из расчета 1 должность:                </w:t>
            </w:r>
            <w:r>
              <w:br/>
              <w:t xml:space="preserve">на 100 спортсменов;                    </w:t>
            </w:r>
            <w:r>
              <w:br/>
              <w:t xml:space="preserve">на 1 медицинский пункт объекта спорта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2. Средний медицинский персонал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Медицинская сестра по массажу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Из расчета 1 должность:                </w:t>
            </w:r>
            <w:r>
              <w:br/>
              <w:t xml:space="preserve">на 10 спортсменов   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Медицинская сестра               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Из расчета 1 должность:                </w:t>
            </w:r>
            <w:r>
              <w:br/>
              <w:t xml:space="preserve">на 1 должность врача-специалиста       </w:t>
            </w:r>
          </w:p>
        </w:tc>
      </w:tr>
      <w:tr w:rsidR="00007BBE" w:rsidTr="003B6932">
        <w:trPr>
          <w:cantSplit/>
          <w:trHeight w:val="240"/>
        </w:trPr>
        <w:tc>
          <w:tcPr>
            <w:tcW w:w="0" w:type="auto"/>
            <w:gridSpan w:val="2"/>
            <w:shd w:val="clear" w:color="auto" w:fill="E6E6E6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3. Бригады скорой медицинской помощи                   </w:t>
            </w:r>
          </w:p>
        </w:tc>
      </w:tr>
      <w:tr w:rsidR="00007BBE" w:rsidTr="003B6932">
        <w:trPr>
          <w:cantSplit/>
          <w:trHeight w:val="360"/>
        </w:trPr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>Бригады скорой медицинской помощи</w:t>
            </w:r>
          </w:p>
        </w:tc>
        <w:tc>
          <w:tcPr>
            <w:tcW w:w="0" w:type="auto"/>
          </w:tcPr>
          <w:p w:rsidR="00007BBE" w:rsidRDefault="00007BBE" w:rsidP="003B6932">
            <w:pPr>
              <w:pStyle w:val="ConsPlusNormal"/>
              <w:widowControl/>
              <w:ind w:firstLine="0"/>
            </w:pPr>
            <w:r>
              <w:t xml:space="preserve">Из расчета 1 бригада:                  </w:t>
            </w:r>
            <w:r>
              <w:br/>
              <w:t>на каждое место проведения соревнований</w:t>
            </w:r>
          </w:p>
        </w:tc>
      </w:tr>
    </w:tbl>
    <w:p w:rsidR="00007BBE" w:rsidRDefault="00007BBE" w:rsidP="00007BBE">
      <w:pPr>
        <w:pStyle w:val="ConsPlusNormal"/>
        <w:widowControl/>
        <w:ind w:firstLine="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Примечание: При расчете количества медицинских работников, участвующих в медицинском обеспечении соревнований, рекомендуется учитывать: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количество мест тренировок и соревнований;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количество зрительских мест;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статистику обращаемости во время проведения предыдущих аналогичных соревнований.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right"/>
        <w:outlineLvl w:val="1"/>
      </w:pPr>
      <w:r>
        <w:br w:type="page"/>
      </w:r>
      <w:r>
        <w:lastRenderedPageBreak/>
        <w:t>Приложение N 13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к Порядку оказания медицинской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помощи при проведении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физкультурных и спортивных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мероприятий, утвержденному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Приказом Министерства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07BBE" w:rsidRDefault="00007BBE" w:rsidP="00007BBE">
      <w:pPr>
        <w:pStyle w:val="ConsPlusNormal"/>
        <w:widowControl/>
        <w:ind w:firstLine="0"/>
        <w:jc w:val="right"/>
      </w:pPr>
      <w:r>
        <w:t xml:space="preserve">от 9 августа </w:t>
      </w:r>
      <w:smartTag w:uri="urn:schemas-microsoft-com:office:smarttags" w:element="metricconverter">
        <w:smartTagPr>
          <w:attr w:name="ProductID" w:val="2009 г"/>
        </w:smartTagPr>
        <w:r>
          <w:t>2010 г</w:t>
        </w:r>
      </w:smartTag>
      <w:r>
        <w:t>. N 613н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0"/>
        <w:jc w:val="center"/>
      </w:pPr>
      <w:r>
        <w:t>ПОЛОЖЕНИЕ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ОБ ОРГАНИЗАЦИИ ДЕЯТЕЛЬНОСТИ ГЛАВНОГО ВРАЧА СОРЕВНОВАНИЙ</w:t>
      </w:r>
    </w:p>
    <w:p w:rsidR="00007BBE" w:rsidRDefault="00007BBE" w:rsidP="00007BBE">
      <w:pPr>
        <w:pStyle w:val="ConsPlusNormal"/>
        <w:widowControl/>
        <w:ind w:firstLine="0"/>
        <w:jc w:val="center"/>
      </w:pPr>
      <w:r>
        <w:t>ПРИ ПРОВЕДЕНИИ ФИЗКУЛЬТУРНЫХ И СПОРТИВНЫХ СОРЕВНОВАНИЙ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  <w:r>
        <w:t>1. Настоящее Положение регулирует вопросы осуществления деятельности главного врача соревнований при проведении физкультурных и спортивных соревнований.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 xml:space="preserve">2. Главным врачом соревнований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7 июля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415н (зарегистрирован Минюстом России 9 июля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., регистрационный N 14292), по специальности "лечебная физкультура и спортивная медицина" или "общественное здоровье и организация здравоохранения".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3. Главный врач соревнований подчиняется главному судье соревнований.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4. Главный врач соревнований осуществляет следующие функции: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осуществляет организацию оказания медицинской помощи при проведении спортивных соревнований;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определяет количество медицинского персонала соревнований, график его работы на спортивных объектах во время проведения тренировок и соревнований;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определяет перечень медицинских организаций, участвующих в оказании медицинской помощи при проведении физкультурных и спортивных соревнований;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определяет необходимое число и состав бригад скорой медицинской помощи, порядок их работы;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осуществляет руководство деятельностью медицинского персонала соревнований;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осуществляет оценку санитарно-гигиенического состояния мест проведения соревнований и тренировок;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осуществляет организацию работы медицинских помещений и их материально-техническое и лекарственное обеспечение;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осуществляет организацию работ по сбору и вывозу медицинских отходов в соответствии с санитарными нормами и правилами;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предоставляет информацию об организации оказания медицинской помощи при проведении физкультурных и спортивных соревнований спортсменам, представителям команд;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рассматривает жалобы на оказание медицинской помощи при проведении физкультурных и спортивных соревнований;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рекомендует главному судье соревнований в случае угрозы жизни и здоровья спортсменов отменить или перенести соревнование;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отстраняет по медицинским показаниям спортсмена от участия в соревновании (по решению медицинского комитета (врачебной бригады));</w:t>
      </w:r>
    </w:p>
    <w:p w:rsidR="00007BBE" w:rsidRDefault="00007BBE" w:rsidP="00007BBE">
      <w:pPr>
        <w:pStyle w:val="ConsPlusNormal"/>
        <w:widowControl/>
        <w:ind w:firstLine="540"/>
        <w:jc w:val="both"/>
      </w:pPr>
      <w:r>
        <w:t>организует ведение учетной и отчетной документации, предоставление отчетов об оказании медицинской помощи при проведении спортивных соревнований, направляет их главному судье соревнований, в территориальный орган управления здравоохранением, в территориальный врачебно-физкультурный диспансер.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rmal"/>
        <w:widowControl/>
        <w:ind w:firstLine="540"/>
        <w:jc w:val="both"/>
      </w:pPr>
    </w:p>
    <w:p w:rsidR="00007BBE" w:rsidRDefault="00007BBE" w:rsidP="00007BB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7BBE" w:rsidRDefault="00007BBE" w:rsidP="00007BBE">
      <w:pPr>
        <w:spacing w:line="240" w:lineRule="auto"/>
        <w:ind w:firstLine="567"/>
        <w:contextualSpacing/>
        <w:jc w:val="right"/>
        <w:rPr>
          <w:rFonts w:ascii="Arial" w:hAnsi="Arial" w:cs="Arial"/>
          <w:sz w:val="24"/>
          <w:szCs w:val="24"/>
        </w:rPr>
      </w:pPr>
    </w:p>
    <w:p w:rsidR="00007BBE" w:rsidRPr="00520F93" w:rsidRDefault="00007BBE" w:rsidP="00722625">
      <w:pPr>
        <w:pStyle w:val="a3"/>
        <w:rPr>
          <w:sz w:val="28"/>
          <w:szCs w:val="28"/>
        </w:rPr>
      </w:pPr>
    </w:p>
    <w:sectPr w:rsidR="00007BBE" w:rsidRPr="00520F93" w:rsidSect="00823F0C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4AE" w:rsidRDefault="000E04AE" w:rsidP="00007BBE">
      <w:pPr>
        <w:spacing w:after="0" w:line="240" w:lineRule="auto"/>
      </w:pPr>
      <w:r>
        <w:separator/>
      </w:r>
    </w:p>
  </w:endnote>
  <w:endnote w:type="continuationSeparator" w:id="0">
    <w:p w:rsidR="000E04AE" w:rsidRDefault="000E04AE" w:rsidP="0000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4AE" w:rsidRDefault="000E04AE" w:rsidP="00007BBE">
      <w:pPr>
        <w:spacing w:after="0" w:line="240" w:lineRule="auto"/>
      </w:pPr>
      <w:r>
        <w:separator/>
      </w:r>
    </w:p>
  </w:footnote>
  <w:footnote w:type="continuationSeparator" w:id="0">
    <w:p w:rsidR="000E04AE" w:rsidRDefault="000E04AE" w:rsidP="00007BBE">
      <w:pPr>
        <w:spacing w:after="0" w:line="240" w:lineRule="auto"/>
      </w:pPr>
      <w:r>
        <w:continuationSeparator/>
      </w:r>
    </w:p>
  </w:footnote>
  <w:footnote w:id="1">
    <w:p w:rsidR="00007BBE" w:rsidRDefault="00007BBE" w:rsidP="00007BBE">
      <w:pPr>
        <w:pStyle w:val="ConsPlusNormal"/>
        <w:widowControl/>
        <w:ind w:firstLine="540"/>
        <w:jc w:val="both"/>
      </w:pPr>
      <w:r>
        <w:rPr>
          <w:rStyle w:val="af1"/>
        </w:rPr>
        <w:footnoteRef/>
      </w:r>
      <w:r>
        <w:t xml:space="preserve"> На упаковку лекарственных препаратов, входящих в запрещенный список Всемирного Антидопингового Агентства, наклеиваются соответствующие предупреждающие наклейки.</w:t>
      </w:r>
    </w:p>
    <w:p w:rsidR="00007BBE" w:rsidRDefault="00007BBE" w:rsidP="00007BBE">
      <w:pPr>
        <w:pStyle w:val="ConsPlusNormal"/>
        <w:widowControl/>
        <w:ind w:firstLine="54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986"/>
    <w:multiLevelType w:val="hybridMultilevel"/>
    <w:tmpl w:val="7C14A22C"/>
    <w:lvl w:ilvl="0" w:tplc="3A82021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EA25942"/>
    <w:multiLevelType w:val="multilevel"/>
    <w:tmpl w:val="B6347FB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4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75" w:hanging="720"/>
      </w:pPr>
    </w:lvl>
    <w:lvl w:ilvl="3">
      <w:start w:val="1"/>
      <w:numFmt w:val="decimal"/>
      <w:isLgl/>
      <w:lvlText w:val="%1.%2.%3.%4."/>
      <w:lvlJc w:val="left"/>
      <w:pPr>
        <w:ind w:left="2910" w:hanging="1080"/>
      </w:pPr>
    </w:lvl>
    <w:lvl w:ilvl="4">
      <w:start w:val="1"/>
      <w:numFmt w:val="decimal"/>
      <w:isLgl/>
      <w:lvlText w:val="%1.%2.%3.%4.%5."/>
      <w:lvlJc w:val="left"/>
      <w:pPr>
        <w:ind w:left="3285" w:hanging="1080"/>
      </w:pPr>
    </w:lvl>
    <w:lvl w:ilvl="5">
      <w:start w:val="1"/>
      <w:numFmt w:val="decimal"/>
      <w:isLgl/>
      <w:lvlText w:val="%1.%2.%3.%4.%5.%6."/>
      <w:lvlJc w:val="left"/>
      <w:pPr>
        <w:ind w:left="4020" w:hanging="1440"/>
      </w:pPr>
    </w:lvl>
    <w:lvl w:ilvl="6">
      <w:start w:val="1"/>
      <w:numFmt w:val="decimal"/>
      <w:isLgl/>
      <w:lvlText w:val="%1.%2.%3.%4.%5.%6.%7."/>
      <w:lvlJc w:val="left"/>
      <w:pPr>
        <w:ind w:left="4755" w:hanging="1800"/>
      </w:p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</w:lvl>
  </w:abstractNum>
  <w:abstractNum w:abstractNumId="2">
    <w:nsid w:val="1F330E90"/>
    <w:multiLevelType w:val="hybridMultilevel"/>
    <w:tmpl w:val="C0F29CF0"/>
    <w:lvl w:ilvl="0" w:tplc="A32AF840">
      <w:start w:val="1"/>
      <w:numFmt w:val="bullet"/>
      <w:lvlText w:val=""/>
      <w:lvlJc w:val="left"/>
      <w:pPr>
        <w:tabs>
          <w:tab w:val="num" w:pos="1077"/>
        </w:tabs>
        <w:ind w:left="28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42116"/>
    <w:multiLevelType w:val="hybridMultilevel"/>
    <w:tmpl w:val="DD9E88CC"/>
    <w:lvl w:ilvl="0" w:tplc="90FA2F04">
      <w:start w:val="1"/>
      <w:numFmt w:val="decimal"/>
      <w:lvlText w:val="%1."/>
      <w:lvlJc w:val="left"/>
      <w:pPr>
        <w:tabs>
          <w:tab w:val="num" w:pos="284"/>
        </w:tabs>
        <w:ind w:firstLine="284"/>
      </w:pPr>
      <w:rPr>
        <w:rFonts w:cs="Times New Roman" w:hint="default"/>
      </w:rPr>
    </w:lvl>
    <w:lvl w:ilvl="1" w:tplc="FA2C1C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B6063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66ADD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E9EA6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D24E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5C8D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13CE0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8EC86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5F72B42"/>
    <w:multiLevelType w:val="hybridMultilevel"/>
    <w:tmpl w:val="1C984B30"/>
    <w:lvl w:ilvl="0" w:tplc="035423B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8D23A4"/>
    <w:multiLevelType w:val="multilevel"/>
    <w:tmpl w:val="2A7A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2373B"/>
    <w:multiLevelType w:val="hybridMultilevel"/>
    <w:tmpl w:val="EDA213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D4A2C"/>
    <w:multiLevelType w:val="hybridMultilevel"/>
    <w:tmpl w:val="7C70533C"/>
    <w:lvl w:ilvl="0" w:tplc="A32AF840">
      <w:start w:val="1"/>
      <w:numFmt w:val="bullet"/>
      <w:lvlText w:val=""/>
      <w:lvlJc w:val="left"/>
      <w:pPr>
        <w:tabs>
          <w:tab w:val="num" w:pos="1617"/>
        </w:tabs>
        <w:ind w:left="82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7E567E5"/>
    <w:multiLevelType w:val="hybridMultilevel"/>
    <w:tmpl w:val="FFD8984C"/>
    <w:lvl w:ilvl="0" w:tplc="A32AF840">
      <w:start w:val="1"/>
      <w:numFmt w:val="bullet"/>
      <w:lvlText w:val=""/>
      <w:lvlJc w:val="left"/>
      <w:pPr>
        <w:tabs>
          <w:tab w:val="num" w:pos="1617"/>
        </w:tabs>
        <w:ind w:left="82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8557958"/>
    <w:multiLevelType w:val="hybridMultilevel"/>
    <w:tmpl w:val="EA78A42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5AC15CBE"/>
    <w:multiLevelType w:val="hybridMultilevel"/>
    <w:tmpl w:val="455EB890"/>
    <w:lvl w:ilvl="0" w:tplc="A32AF840">
      <w:start w:val="1"/>
      <w:numFmt w:val="bullet"/>
      <w:lvlText w:val=""/>
      <w:lvlJc w:val="left"/>
      <w:pPr>
        <w:tabs>
          <w:tab w:val="num" w:pos="1617"/>
        </w:tabs>
        <w:ind w:left="82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AFA7C0D"/>
    <w:multiLevelType w:val="multilevel"/>
    <w:tmpl w:val="9C10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40D48"/>
    <w:multiLevelType w:val="multilevel"/>
    <w:tmpl w:val="787C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0D65E5"/>
    <w:multiLevelType w:val="hybridMultilevel"/>
    <w:tmpl w:val="8550ED3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77"/>
    <w:rsid w:val="00007BBE"/>
    <w:rsid w:val="0005508A"/>
    <w:rsid w:val="00073F3E"/>
    <w:rsid w:val="000E04AE"/>
    <w:rsid w:val="00105EB6"/>
    <w:rsid w:val="001316C3"/>
    <w:rsid w:val="00194C93"/>
    <w:rsid w:val="0025112B"/>
    <w:rsid w:val="0025266F"/>
    <w:rsid w:val="002B4E32"/>
    <w:rsid w:val="0037492D"/>
    <w:rsid w:val="003B1602"/>
    <w:rsid w:val="003B7816"/>
    <w:rsid w:val="0045752C"/>
    <w:rsid w:val="00497A3C"/>
    <w:rsid w:val="004D74F4"/>
    <w:rsid w:val="004D777C"/>
    <w:rsid w:val="00520F93"/>
    <w:rsid w:val="00572079"/>
    <w:rsid w:val="00642222"/>
    <w:rsid w:val="006E48B7"/>
    <w:rsid w:val="00722625"/>
    <w:rsid w:val="007602A1"/>
    <w:rsid w:val="0079104F"/>
    <w:rsid w:val="007A23D0"/>
    <w:rsid w:val="007C7E68"/>
    <w:rsid w:val="00823F0C"/>
    <w:rsid w:val="00825B59"/>
    <w:rsid w:val="00832FA7"/>
    <w:rsid w:val="008919E1"/>
    <w:rsid w:val="008B7DFD"/>
    <w:rsid w:val="009813F8"/>
    <w:rsid w:val="00990CC7"/>
    <w:rsid w:val="00A309BF"/>
    <w:rsid w:val="00A44FF6"/>
    <w:rsid w:val="00A8099C"/>
    <w:rsid w:val="00B26C95"/>
    <w:rsid w:val="00B9119B"/>
    <w:rsid w:val="00B94B5A"/>
    <w:rsid w:val="00BB1F4A"/>
    <w:rsid w:val="00BC1CAC"/>
    <w:rsid w:val="00C003D1"/>
    <w:rsid w:val="00C23208"/>
    <w:rsid w:val="00C552B7"/>
    <w:rsid w:val="00CB6A90"/>
    <w:rsid w:val="00CB740F"/>
    <w:rsid w:val="00D20739"/>
    <w:rsid w:val="00D87095"/>
    <w:rsid w:val="00E81252"/>
    <w:rsid w:val="00EA225E"/>
    <w:rsid w:val="00EE1211"/>
    <w:rsid w:val="00EE4042"/>
    <w:rsid w:val="00F356E1"/>
    <w:rsid w:val="00FC7783"/>
    <w:rsid w:val="00F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1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07BBE"/>
    <w:pPr>
      <w:keepNext/>
      <w:spacing w:after="0" w:line="48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095"/>
  </w:style>
  <w:style w:type="character" w:customStyle="1" w:styleId="20">
    <w:name w:val="Заголовок 2 Знак"/>
    <w:basedOn w:val="a0"/>
    <w:link w:val="2"/>
    <w:uiPriority w:val="9"/>
    <w:rsid w:val="001316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1316C3"/>
    <w:rPr>
      <w:b/>
      <w:bCs/>
    </w:rPr>
  </w:style>
  <w:style w:type="character" w:styleId="a6">
    <w:name w:val="Hyperlink"/>
    <w:basedOn w:val="a0"/>
    <w:uiPriority w:val="99"/>
    <w:unhideWhenUsed/>
    <w:rsid w:val="008B7DF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B74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7">
    <w:name w:val="Table Grid"/>
    <w:basedOn w:val="a1"/>
    <w:uiPriority w:val="99"/>
    <w:rsid w:val="00CB7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8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099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rsid w:val="00007BB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uiPriority w:val="99"/>
    <w:rsid w:val="00007B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07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7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007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07B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rsid w:val="00007B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07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007B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07B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007BBE"/>
    <w:rPr>
      <w:rFonts w:cs="Times New Roman"/>
    </w:rPr>
  </w:style>
  <w:style w:type="paragraph" w:styleId="af">
    <w:name w:val="footnote text"/>
    <w:basedOn w:val="a"/>
    <w:link w:val="af0"/>
    <w:uiPriority w:val="99"/>
    <w:semiHidden/>
    <w:rsid w:val="00007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007B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007BBE"/>
    <w:rPr>
      <w:rFonts w:cs="Times New Roman"/>
      <w:vertAlign w:val="superscript"/>
    </w:rPr>
  </w:style>
  <w:style w:type="paragraph" w:customStyle="1" w:styleId="FR1">
    <w:name w:val="FR1"/>
    <w:uiPriority w:val="99"/>
    <w:rsid w:val="00007BBE"/>
    <w:pPr>
      <w:widowControl w:val="0"/>
      <w:spacing w:before="220" w:after="0" w:line="240" w:lineRule="auto"/>
      <w:ind w:left="120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1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07BBE"/>
    <w:pPr>
      <w:keepNext/>
      <w:spacing w:after="0" w:line="48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095"/>
  </w:style>
  <w:style w:type="character" w:customStyle="1" w:styleId="20">
    <w:name w:val="Заголовок 2 Знак"/>
    <w:basedOn w:val="a0"/>
    <w:link w:val="2"/>
    <w:uiPriority w:val="9"/>
    <w:rsid w:val="001316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1316C3"/>
    <w:rPr>
      <w:b/>
      <w:bCs/>
    </w:rPr>
  </w:style>
  <w:style w:type="character" w:styleId="a6">
    <w:name w:val="Hyperlink"/>
    <w:basedOn w:val="a0"/>
    <w:uiPriority w:val="99"/>
    <w:unhideWhenUsed/>
    <w:rsid w:val="008B7DF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B74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7">
    <w:name w:val="Table Grid"/>
    <w:basedOn w:val="a1"/>
    <w:uiPriority w:val="99"/>
    <w:rsid w:val="00CB7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8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099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rsid w:val="00007BB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uiPriority w:val="99"/>
    <w:rsid w:val="00007B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07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7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007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07B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rsid w:val="00007B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07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007B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07B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007BBE"/>
    <w:rPr>
      <w:rFonts w:cs="Times New Roman"/>
    </w:rPr>
  </w:style>
  <w:style w:type="paragraph" w:styleId="af">
    <w:name w:val="footnote text"/>
    <w:basedOn w:val="a"/>
    <w:link w:val="af0"/>
    <w:uiPriority w:val="99"/>
    <w:semiHidden/>
    <w:rsid w:val="00007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007B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007BBE"/>
    <w:rPr>
      <w:rFonts w:cs="Times New Roman"/>
      <w:vertAlign w:val="superscript"/>
    </w:rPr>
  </w:style>
  <w:style w:type="paragraph" w:customStyle="1" w:styleId="FR1">
    <w:name w:val="FR1"/>
    <w:uiPriority w:val="99"/>
    <w:rsid w:val="00007BBE"/>
    <w:pPr>
      <w:widowControl w:val="0"/>
      <w:spacing w:before="220" w:after="0" w:line="240" w:lineRule="auto"/>
      <w:ind w:left="120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oclfsm@med-t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8630-976E-4366-AA9A-8289E792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44</Pages>
  <Words>20036</Words>
  <Characters>114207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Computer2</cp:lastModifiedBy>
  <cp:revision>5</cp:revision>
  <cp:lastPrinted>2016-02-10T08:20:00Z</cp:lastPrinted>
  <dcterms:created xsi:type="dcterms:W3CDTF">2016-02-10T08:18:00Z</dcterms:created>
  <dcterms:modified xsi:type="dcterms:W3CDTF">2016-02-10T11:30:00Z</dcterms:modified>
</cp:coreProperties>
</file>