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5734F5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Примерное содержание работы органа  управления образованием, образовательного учреждения  по профилактике безнадзорности и правонарушений обучающихся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4460EB" w:rsidRPr="005734F5" w:rsidRDefault="004460EB" w:rsidP="004460EB">
      <w:pPr>
        <w:numPr>
          <w:ilvl w:val="1"/>
          <w:numId w:val="1"/>
        </w:numPr>
        <w:tabs>
          <w:tab w:val="num" w:pos="851"/>
          <w:tab w:val="left" w:pos="8505"/>
          <w:tab w:val="left" w:pos="8647"/>
          <w:tab w:val="left" w:pos="9498"/>
        </w:tabs>
        <w:spacing w:after="0" w:line="240" w:lineRule="auto"/>
        <w:ind w:left="0" w:firstLine="426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  <w:r w:rsidRPr="005734F5">
        <w:rPr>
          <w:rFonts w:ascii="Arial" w:hAnsi="Arial" w:cs="Arial"/>
          <w:i/>
          <w:iCs/>
          <w:sz w:val="24"/>
          <w:szCs w:val="24"/>
          <w:lang w:eastAsia="ru-RU"/>
        </w:rPr>
        <w:t>Нормативно-правовое  обеспечение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1.1.  наличие и эффективность реализации  законодательных и нормативных правовых документов федерального, регионального уровня;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1.2. наличие и эффективность реализации  документов муниципального уровня;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1.3. наличие и эффективность реализации  документов образовательного учреждения;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1.4. протоколы совещаний, педсоветов, исполнение решений и поставленных задач.</w:t>
      </w:r>
    </w:p>
    <w:p w:rsidR="004460EB" w:rsidRPr="005734F5" w:rsidRDefault="004460EB" w:rsidP="004460EB">
      <w:pPr>
        <w:numPr>
          <w:ilvl w:val="1"/>
          <w:numId w:val="1"/>
        </w:numPr>
        <w:tabs>
          <w:tab w:val="num" w:pos="851"/>
          <w:tab w:val="left" w:pos="8505"/>
          <w:tab w:val="left" w:pos="8647"/>
          <w:tab w:val="left" w:pos="9498"/>
        </w:tabs>
        <w:spacing w:after="0" w:line="240" w:lineRule="auto"/>
        <w:ind w:left="0" w:firstLine="426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  <w:r w:rsidRPr="005734F5">
        <w:rPr>
          <w:rFonts w:ascii="Arial" w:hAnsi="Arial" w:cs="Arial"/>
          <w:i/>
          <w:iCs/>
          <w:sz w:val="24"/>
          <w:szCs w:val="24"/>
          <w:lang w:eastAsia="ru-RU"/>
        </w:rPr>
        <w:t>Информационно-аналитическое обеспечение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2.1. наличие системы сбора, получения и использования информации;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2.2. наличие пакета информационных материалов по профилактике безнадзорности и правонарушений;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2.3. наличие статистических сведений о выявлении </w:t>
      </w:r>
      <w:proofErr w:type="spellStart"/>
      <w:r w:rsidRPr="005734F5">
        <w:rPr>
          <w:rFonts w:ascii="Arial" w:hAnsi="Arial" w:cs="Arial"/>
          <w:sz w:val="24"/>
          <w:szCs w:val="24"/>
          <w:lang w:eastAsia="ru-RU"/>
        </w:rPr>
        <w:t>необучающихся</w:t>
      </w:r>
      <w:proofErr w:type="spellEnd"/>
      <w:r w:rsidRPr="005734F5">
        <w:rPr>
          <w:rFonts w:ascii="Arial" w:hAnsi="Arial" w:cs="Arial"/>
          <w:sz w:val="24"/>
          <w:szCs w:val="24"/>
          <w:lang w:eastAsia="ru-RU"/>
        </w:rPr>
        <w:t>, систематически пропускающих учебные занятия, безнадзорных и совершивших преступления и правонарушения несовершеннолетних и принимаемые меры.</w:t>
      </w:r>
    </w:p>
    <w:p w:rsidR="004460EB" w:rsidRPr="005734F5" w:rsidRDefault="004460EB" w:rsidP="004460E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2.4. «горячие линии», «круглые столы», социологические опросы, работа со СМИ, в том числе электронными;</w:t>
      </w:r>
    </w:p>
    <w:p w:rsidR="004460EB" w:rsidRPr="005734F5" w:rsidRDefault="004460EB" w:rsidP="004460E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2.5. использование   современных   информационных  технологий в  организации        воспитательной     и     профилактической работы (Интернет-общение, виртуальные родительские собрания, форумы</w:t>
      </w:r>
      <w:proofErr w:type="gramStart"/>
      <w:r w:rsidRPr="005734F5">
        <w:rPr>
          <w:rFonts w:ascii="Arial" w:hAnsi="Arial" w:cs="Arial"/>
          <w:sz w:val="24"/>
          <w:szCs w:val="24"/>
        </w:rPr>
        <w:t>,«</w:t>
      </w:r>
      <w:proofErr w:type="gramEnd"/>
      <w:r w:rsidRPr="005734F5">
        <w:rPr>
          <w:rFonts w:ascii="Arial" w:hAnsi="Arial" w:cs="Arial"/>
          <w:sz w:val="24"/>
          <w:szCs w:val="24"/>
        </w:rPr>
        <w:t>почта доверия» и др.)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i/>
          <w:iCs/>
          <w:sz w:val="24"/>
          <w:szCs w:val="24"/>
          <w:lang w:eastAsia="ru-RU"/>
        </w:rPr>
        <w:t>3. Организация профилактики безнадзорности и правонарушений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3.1. </w:t>
      </w:r>
      <w:r w:rsidRPr="005734F5">
        <w:rPr>
          <w:rFonts w:ascii="Arial" w:hAnsi="Arial" w:cs="Arial"/>
          <w:sz w:val="24"/>
          <w:szCs w:val="24"/>
        </w:rPr>
        <w:t>создание безопасных условий пребывания детей в школе (система охраны, видеонаблюдение, организация дежурства, в том числе с привлечением родителей);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</w:rPr>
        <w:t xml:space="preserve">3.2. </w:t>
      </w:r>
      <w:r w:rsidRPr="005734F5">
        <w:rPr>
          <w:rFonts w:ascii="Arial" w:hAnsi="Arial" w:cs="Arial"/>
          <w:sz w:val="24"/>
          <w:szCs w:val="24"/>
          <w:lang w:eastAsia="ru-RU"/>
        </w:rPr>
        <w:t>система воспитательной работы в школе;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3.3. система работы с несовершеннолетними и родителями (законными представителями)</w:t>
      </w:r>
      <w:r w:rsidRPr="005734F5">
        <w:rPr>
          <w:rFonts w:ascii="Arial" w:hAnsi="Arial" w:cs="Arial"/>
          <w:sz w:val="24"/>
          <w:szCs w:val="24"/>
        </w:rPr>
        <w:t>, в т.ч. в части    своевременного      выявления    и     индивидуального  психолого-педагогического    сопровождения детей  и  семей  «группы риска»</w:t>
      </w:r>
      <w:r w:rsidRPr="005734F5">
        <w:rPr>
          <w:rFonts w:ascii="Arial" w:hAnsi="Arial" w:cs="Arial"/>
          <w:sz w:val="24"/>
          <w:szCs w:val="24"/>
          <w:lang w:eastAsia="ru-RU"/>
        </w:rPr>
        <w:t>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3.4. </w:t>
      </w:r>
      <w:r w:rsidRPr="005734F5">
        <w:rPr>
          <w:rFonts w:ascii="Arial" w:hAnsi="Arial" w:cs="Arial"/>
          <w:sz w:val="24"/>
          <w:szCs w:val="24"/>
        </w:rPr>
        <w:t>организация внеурочной занятости обучающихся (на базе школы и учреждений дополнительного образования различной  ведомственной принадлежности), в т. ч. «группы риска»;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3.5. организация отдыха, оздоровления и занятости детей в каникулярный период, </w:t>
      </w:r>
      <w:r w:rsidRPr="005734F5">
        <w:rPr>
          <w:rFonts w:ascii="Arial" w:hAnsi="Arial" w:cs="Arial"/>
          <w:sz w:val="24"/>
          <w:szCs w:val="24"/>
        </w:rPr>
        <w:t xml:space="preserve"> в т. ч. «группы риска»;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3.6.взаимодействие с органами и учреждениями системы профилактики и правонарушений несовершеннолетних;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3.7. организация </w:t>
      </w:r>
      <w:proofErr w:type="spellStart"/>
      <w:r w:rsidRPr="005734F5">
        <w:rPr>
          <w:rFonts w:ascii="Arial" w:hAnsi="Arial" w:cs="Arial"/>
          <w:sz w:val="24"/>
          <w:szCs w:val="24"/>
          <w:lang w:eastAsia="ru-RU"/>
        </w:rPr>
        <w:t>учетапосещения</w:t>
      </w:r>
      <w:proofErr w:type="spellEnd"/>
      <w:r w:rsidRPr="005734F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5734F5">
        <w:rPr>
          <w:rFonts w:ascii="Arial" w:hAnsi="Arial" w:cs="Arial"/>
          <w:sz w:val="24"/>
          <w:szCs w:val="24"/>
          <w:lang w:eastAsia="ru-RU"/>
        </w:rPr>
        <w:t>обучающимися</w:t>
      </w:r>
      <w:proofErr w:type="gramEnd"/>
      <w:r w:rsidRPr="005734F5">
        <w:rPr>
          <w:rFonts w:ascii="Arial" w:hAnsi="Arial" w:cs="Arial"/>
          <w:sz w:val="24"/>
          <w:szCs w:val="24"/>
          <w:lang w:eastAsia="ru-RU"/>
        </w:rPr>
        <w:t xml:space="preserve"> учебных занятий;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3.8. организация работы социального педагога, психолога, школьного (зонального) инспектора;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3.9.  организация работы школьного Совета профилактики;</w:t>
      </w:r>
    </w:p>
    <w:p w:rsidR="004460EB" w:rsidRPr="005734F5" w:rsidRDefault="004460EB" w:rsidP="004460EB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3.10. формы рассмотрения вопросов профилактики безнадзорности и правонарушений среди обучающихся (протоколы заседаний, решения по регулированию работы и их исполнение).</w:t>
      </w:r>
    </w:p>
    <w:p w:rsidR="004460EB" w:rsidRPr="005734F5" w:rsidRDefault="004460EB" w:rsidP="004460EB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3.11. использование    ресурсов    школьных    Управляющих   советов, позитивной родительской общественности,  вовлечение  родителей  в институт  наставничества, волонтерское движение, «родительский всеобуч».</w:t>
      </w:r>
    </w:p>
    <w:p w:rsidR="004460EB" w:rsidRPr="005734F5" w:rsidRDefault="004460EB" w:rsidP="004460EB">
      <w:pPr>
        <w:pStyle w:val="a3"/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3.12. иные формы.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i/>
          <w:iCs/>
          <w:sz w:val="24"/>
          <w:szCs w:val="24"/>
          <w:lang w:eastAsia="ru-RU"/>
        </w:rPr>
      </w:pPr>
      <w:r w:rsidRPr="005734F5">
        <w:rPr>
          <w:rFonts w:ascii="Arial" w:hAnsi="Arial" w:cs="Arial"/>
          <w:i/>
          <w:iCs/>
          <w:sz w:val="24"/>
          <w:szCs w:val="24"/>
          <w:lang w:eastAsia="ru-RU"/>
        </w:rPr>
        <w:lastRenderedPageBreak/>
        <w:t>4. Система контроля работы педагогического коллектива по профилактике безнадзорности и правонарушений несовершеннолетних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 xml:space="preserve">4.1. наличие данных  вопросов в структуре </w:t>
      </w:r>
      <w:proofErr w:type="spellStart"/>
      <w:r w:rsidRPr="005734F5">
        <w:rPr>
          <w:rFonts w:ascii="Arial" w:hAnsi="Arial" w:cs="Arial"/>
          <w:sz w:val="24"/>
          <w:szCs w:val="24"/>
          <w:lang w:eastAsia="ru-RU"/>
        </w:rPr>
        <w:t>внутришкольного</w:t>
      </w:r>
      <w:proofErr w:type="spellEnd"/>
      <w:r w:rsidRPr="005734F5">
        <w:rPr>
          <w:rFonts w:ascii="Arial" w:hAnsi="Arial" w:cs="Arial"/>
          <w:sz w:val="24"/>
          <w:szCs w:val="24"/>
          <w:lang w:eastAsia="ru-RU"/>
        </w:rPr>
        <w:t xml:space="preserve"> контроля;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4.2. наличие программ, вопросов, анкет, тестов и других средств по выявлению эффективности профилактической работы;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4.3. аналитические справки, записки, отчеты, распоряжения по итогам контроля;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4.4. приказы, распоряжения и другие формы управленческих решений по профилактике;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4.5. материалы по контролю и мониторингу обучения учащихся, состоящих  на внутришкольном учете, на учете в ПДН, обучающихся, систематически пропускающих учебные занятия и учащихся, имеющих другие риски.</w:t>
      </w:r>
    </w:p>
    <w:p w:rsidR="004460EB" w:rsidRPr="005734F5" w:rsidRDefault="004460EB" w:rsidP="004460E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5734F5">
        <w:rPr>
          <w:rFonts w:ascii="Arial" w:hAnsi="Arial" w:cs="Arial"/>
          <w:sz w:val="24"/>
          <w:szCs w:val="24"/>
        </w:rPr>
        <w:t>4.6. проведение    общественной оценки   работы  по воспитанию и  социализации несовершеннолетних.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5</w:t>
      </w:r>
      <w:r w:rsidRPr="005734F5">
        <w:rPr>
          <w:rFonts w:ascii="Arial" w:hAnsi="Arial" w:cs="Arial"/>
          <w:i/>
          <w:iCs/>
          <w:sz w:val="24"/>
          <w:szCs w:val="24"/>
          <w:lang w:eastAsia="ru-RU"/>
        </w:rPr>
        <w:t>. Система методического обеспечения организации профилактики безнадзорности и правонарушений учащихся</w:t>
      </w:r>
    </w:p>
    <w:p w:rsidR="004460EB" w:rsidRPr="005734F5" w:rsidRDefault="004460EB" w:rsidP="004460E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5734F5">
        <w:rPr>
          <w:rFonts w:ascii="Arial" w:hAnsi="Arial" w:cs="Arial"/>
          <w:sz w:val="24"/>
          <w:szCs w:val="24"/>
          <w:lang w:eastAsia="ru-RU"/>
        </w:rPr>
        <w:t>5.1.</w:t>
      </w:r>
      <w:r w:rsidRPr="005734F5">
        <w:rPr>
          <w:rFonts w:ascii="Arial" w:hAnsi="Arial" w:cs="Arial"/>
          <w:sz w:val="24"/>
          <w:szCs w:val="24"/>
        </w:rPr>
        <w:t xml:space="preserve"> подготовка    кадров    и    повышение   квалификации   классных руководителей,   педагогов-предметников,   социальных  педагогов, психологов, школьных инспекторов и др.;</w:t>
      </w:r>
      <w:proofErr w:type="gramEnd"/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5.2. методические рекомендации, сборники, статьи, материалы научно-практических конференций, семинаров, методические разработки, сценарии уроков, классных часов, внеклассных мероприятий, направленные на профилактику асоциальных явлений детей и подростков;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5734F5">
        <w:rPr>
          <w:rFonts w:ascii="Arial" w:hAnsi="Arial" w:cs="Arial"/>
          <w:sz w:val="24"/>
          <w:szCs w:val="24"/>
          <w:lang w:eastAsia="ru-RU"/>
        </w:rPr>
        <w:t>5.3. материалы деятельности школьных методических объединений по обучению учащихся, имеющих отклонения в поведении, здоровье.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i/>
          <w:iCs/>
          <w:sz w:val="24"/>
          <w:szCs w:val="24"/>
          <w:lang w:eastAsia="ru-RU"/>
        </w:rPr>
      </w:pPr>
      <w:r w:rsidRPr="005734F5">
        <w:rPr>
          <w:rFonts w:ascii="Arial" w:hAnsi="Arial" w:cs="Arial"/>
          <w:b/>
          <w:bCs/>
          <w:i/>
          <w:iCs/>
          <w:sz w:val="24"/>
          <w:szCs w:val="24"/>
          <w:lang w:eastAsia="ru-RU"/>
        </w:rPr>
        <w:t>Примерные показатели эффективности работы образовательного учреждения по профилактике безнадзорности и правонарушений среди несовершеннолетних</w:t>
      </w:r>
    </w:p>
    <w:p w:rsidR="004460EB" w:rsidRPr="005734F5" w:rsidRDefault="004460EB" w:rsidP="004460EB">
      <w:pPr>
        <w:tabs>
          <w:tab w:val="left" w:pos="8505"/>
          <w:tab w:val="left" w:pos="8647"/>
          <w:tab w:val="left" w:pos="9498"/>
        </w:tabs>
        <w:spacing w:after="0" w:line="240" w:lineRule="auto"/>
        <w:ind w:firstLine="426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tbl>
      <w:tblPr>
        <w:tblW w:w="103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9639"/>
      </w:tblGrid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keepNext/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outlineLvl w:val="0"/>
              <w:rPr>
                <w:rFonts w:ascii="Arial" w:hAnsi="Arial" w:cs="Arial"/>
                <w:b/>
                <w:b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lang w:eastAsia="ru-RU"/>
              </w:rPr>
              <w:t>Условия, создаваемые органом управления образованием по профилактике безнадзорности и правонарушений обучающихся</w:t>
            </w:r>
          </w:p>
        </w:tc>
      </w:tr>
      <w:tr w:rsidR="004460EB" w:rsidRPr="005734F5" w:rsidTr="000E674C">
        <w:trPr>
          <w:trHeight w:val="284"/>
        </w:trPr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1.1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keepNext/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outlineLvl w:val="0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Нормативно-правовые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Наличие и реализация: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-пакета нормативных правовых документов различных уровней (федерального, регионального, муниципального), обеспечивающих реализацию прав детей;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-целевых программ профилактической направленности или содержащих раздел по профилактике асоциальных явлений, в том числе по профилактике безнадзорности и правонарушений;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межведомственных планов работы по профилактике безнадзорности и правонарушений обучающихся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Наличие и реализация локальных актов, подготовленных органом управления образованием в целях  управления профилактической работой. Из них: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-приказов;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-инструктивно-методических писем;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-положений;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-других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Организационно-педагогические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Проведение аппаратных совещаний, проведенных по проблемам управления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профилактической работой: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-организационного характера;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lastRenderedPageBreak/>
              <w:t>-контрольно-аналитического характера;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-научно-методического характера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hanging="34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Проведение совещаний руководителей, заместителей </w:t>
            </w:r>
            <w:proofErr w:type="spellStart"/>
            <w:r w:rsidRPr="005734F5">
              <w:rPr>
                <w:rFonts w:ascii="Arial" w:hAnsi="Arial" w:cs="Arial"/>
                <w:lang w:eastAsia="ru-RU"/>
              </w:rPr>
              <w:t>руководителейобразовательных</w:t>
            </w:r>
            <w:proofErr w:type="spellEnd"/>
            <w:r w:rsidRPr="005734F5">
              <w:rPr>
                <w:rFonts w:ascii="Arial" w:hAnsi="Arial" w:cs="Arial"/>
                <w:lang w:eastAsia="ru-RU"/>
              </w:rPr>
              <w:t xml:space="preserve"> учреждений по  проблемам профилактики асоциального поведения несовершеннолетних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Проведение совещаний межведомственного характера по созданию единого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воспитательного пространства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1.3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keepNext/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outlineLvl w:val="1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proofErr w:type="spellStart"/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Мотивационно-стимулирующие</w:t>
            </w:r>
            <w:proofErr w:type="spellEnd"/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 xml:space="preserve">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Формы стимулирования деятельности руководителей образовательных учреждений, направленные на развитие системы воспитания и дополнительного образования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Наличие практики систематического премирования (</w:t>
            </w:r>
            <w:proofErr w:type="spellStart"/>
            <w:r w:rsidRPr="005734F5">
              <w:rPr>
                <w:rFonts w:ascii="Arial" w:hAnsi="Arial" w:cs="Arial"/>
                <w:lang w:eastAsia="ru-RU"/>
              </w:rPr>
              <w:t>депремирования</w:t>
            </w:r>
            <w:proofErr w:type="spellEnd"/>
            <w:proofErr w:type="gramStart"/>
            <w:r w:rsidRPr="005734F5">
              <w:rPr>
                <w:rFonts w:ascii="Arial" w:hAnsi="Arial" w:cs="Arial"/>
                <w:lang w:eastAsia="ru-RU"/>
              </w:rPr>
              <w:t>)р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уководителей образовательных учреждений по показателям результативности в области профилактики безнадзорности, правонарушений и других асоциальных явлений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Включенность в систему стимулирования работы классного руководителя, социального педагога, педагога-психолога, исходя из показателей по профилактической работе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1.4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jc w:val="both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Научно-методические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методических мероприятий, проведенных органом управления образованием и методической службой в целях развития системы профилактической работы 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для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: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-директоров образовательных учреждений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-заместителей директоров образовательных учреждений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-руководителей методических объединений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-др. категорий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методических рекомендаций по проблемам профилактики асоциальных явлений в детской и подростковой среде, подготовленных на муниципальном уровне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1.5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keepNext/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outlineLvl w:val="1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Кадровые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Наличие в структуре органа управления образованием отдела (специалистов), обеспечивающего управление профилактикой асоциальных явлений в образовательной системе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Категории педагогических работников, осуществляющие профилактические мероприятия в образовательных учреждениях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руководителей и педагогов образовательных учреждений, прошедших курсовую переподготовку по проблемам профилактики асоциальных явлений (перечислить категории работников и количество)</w:t>
            </w:r>
          </w:p>
        </w:tc>
      </w:tr>
      <w:tr w:rsidR="004460EB" w:rsidRPr="005734F5" w:rsidTr="000E674C">
        <w:trPr>
          <w:trHeight w:val="237"/>
        </w:trPr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1.6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keepNext/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outlineLvl w:val="1"/>
              <w:rPr>
                <w:rFonts w:ascii="Arial" w:hAnsi="Arial" w:cs="Arial"/>
                <w:b/>
                <w:bCs/>
                <w:i/>
                <w:iCs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i/>
                <w:iCs/>
                <w:lang w:eastAsia="ru-RU"/>
              </w:rPr>
              <w:t>Контрольно-аналитические условия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Наличие критериев определения эффективности управления профилактической работой в муниципальной образовательной системе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и результаты проведенных проверок деятельности образовательных учреждений по вопросам организации профилактики безнадзорности и правонарушений, организации всеобуча и др.: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из них - количество повторных проверок деятельности образовательных учреждений с целью 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контроля за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 xml:space="preserve"> устранением выявленных нарушений и недостатков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Эффективность работы информационных банков по проблемам, связанным 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с</w:t>
            </w:r>
            <w:proofErr w:type="gramEnd"/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профилактикой асоциальных проявлений среди несовершеннолетних и в их отношении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b/>
                <w:bCs/>
                <w:lang w:eastAsia="ru-RU"/>
              </w:rPr>
              <w:t>Результаты функционирования системы профилактики безнадзорности и правонарушений обучающихся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Охват обучающихся и воспитанников «группы риска»  дополнительным образованием </w:t>
            </w:r>
            <w:r w:rsidRPr="005734F5">
              <w:rPr>
                <w:rFonts w:ascii="Arial" w:hAnsi="Arial" w:cs="Arial"/>
                <w:b/>
                <w:bCs/>
                <w:lang w:eastAsia="ru-RU"/>
              </w:rPr>
              <w:t>(чел., %  от общего числа)</w:t>
            </w:r>
            <w:r w:rsidRPr="005734F5">
              <w:rPr>
                <w:rFonts w:ascii="Arial" w:hAnsi="Arial" w:cs="Arial"/>
                <w:lang w:eastAsia="ru-RU"/>
              </w:rPr>
              <w:t xml:space="preserve"> всего: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-в общеобразовательных учреждениях;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 -в учреждениях дополнительного образования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2.2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детей «группы риска»  </w:t>
            </w:r>
            <w:proofErr w:type="spellStart"/>
            <w:r w:rsidRPr="005734F5">
              <w:rPr>
                <w:rFonts w:ascii="Arial" w:hAnsi="Arial" w:cs="Arial"/>
                <w:lang w:eastAsia="ru-RU"/>
              </w:rPr>
              <w:t>занятыхв</w:t>
            </w:r>
            <w:proofErr w:type="spellEnd"/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ind w:firstLine="426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кружках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-спортивных 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секциях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факультативах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детских театрах;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студиях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клубах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>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-детских общественных объединениях;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lastRenderedPageBreak/>
              <w:t>-</w:t>
            </w:r>
            <w:proofErr w:type="gramStart"/>
            <w:r w:rsidRPr="005734F5">
              <w:rPr>
                <w:rFonts w:ascii="Arial" w:hAnsi="Arial" w:cs="Arial"/>
                <w:lang w:eastAsia="ru-RU"/>
              </w:rPr>
              <w:t>объединениях</w:t>
            </w:r>
            <w:proofErr w:type="gramEnd"/>
            <w:r w:rsidRPr="005734F5">
              <w:rPr>
                <w:rFonts w:ascii="Arial" w:hAnsi="Arial" w:cs="Arial"/>
                <w:lang w:eastAsia="ru-RU"/>
              </w:rPr>
              <w:t xml:space="preserve"> военно-патриотической направленности;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других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lastRenderedPageBreak/>
              <w:t>2.3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несовершеннолетних, состоящих на учете 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 ПДН;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КДН;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ВШУ;</w:t>
            </w:r>
          </w:p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- в банке «группы особого внимания»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2.4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неблагополучных семей 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2.5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не обучающихся детей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2.6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учащихся, систематически пропускающих учебные занятия по неуважительным причинам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2.7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родителей, принимающих участие в работе с детьми «группы риска»  (в т.ч. родителей-волонтеров)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2.8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несовершеннолетних, совершивших преступления и </w:t>
            </w:r>
            <w:proofErr w:type="spellStart"/>
            <w:r w:rsidRPr="005734F5">
              <w:rPr>
                <w:rFonts w:ascii="Arial" w:hAnsi="Arial" w:cs="Arial"/>
                <w:lang w:eastAsia="ru-RU"/>
              </w:rPr>
              <w:t>првонарушения</w:t>
            </w:r>
            <w:proofErr w:type="spellEnd"/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2.9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несовершеннолетних, совершивших суицид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2.10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несовершеннолетних, совершивших попытку суицида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2.11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Наличие в образовательных программах школ мероприятий, направленных на успешную социализацию обучающихся 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2.12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Использование современных технологий, в т.ч. интерактивных, в работе с детьми и семьями «группы риска»  </w:t>
            </w:r>
          </w:p>
        </w:tc>
      </w:tr>
      <w:tr w:rsidR="004460EB" w:rsidRPr="005734F5" w:rsidTr="000E674C">
        <w:trPr>
          <w:trHeight w:val="260"/>
        </w:trPr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2.13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 xml:space="preserve">Количество образовательных программ, направленных на формирование здорового и безопасного образа жизни </w:t>
            </w:r>
          </w:p>
        </w:tc>
      </w:tr>
      <w:tr w:rsidR="004460EB" w:rsidRPr="005734F5" w:rsidTr="000E674C">
        <w:tc>
          <w:tcPr>
            <w:tcW w:w="70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2.14</w:t>
            </w:r>
          </w:p>
        </w:tc>
        <w:tc>
          <w:tcPr>
            <w:tcW w:w="9639" w:type="dxa"/>
          </w:tcPr>
          <w:p w:rsidR="004460EB" w:rsidRPr="005734F5" w:rsidRDefault="004460EB" w:rsidP="000E674C">
            <w:pPr>
              <w:tabs>
                <w:tab w:val="left" w:pos="8505"/>
                <w:tab w:val="left" w:pos="8647"/>
                <w:tab w:val="left" w:pos="9498"/>
              </w:tabs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5734F5">
              <w:rPr>
                <w:rFonts w:ascii="Arial" w:hAnsi="Arial" w:cs="Arial"/>
                <w:lang w:eastAsia="ru-RU"/>
              </w:rPr>
              <w:t>Количество реализующихся образовательных программ по профилактике асоциального поведения и формированию законопослушного поведения</w:t>
            </w:r>
          </w:p>
        </w:tc>
      </w:tr>
    </w:tbl>
    <w:p w:rsidR="004460EB" w:rsidRPr="005734F5" w:rsidRDefault="004460EB" w:rsidP="004460EB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4460EB" w:rsidRPr="005734F5" w:rsidRDefault="004460EB" w:rsidP="004460EB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460EB" w:rsidRPr="005734F5" w:rsidRDefault="004460EB" w:rsidP="004460EB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D31CE" w:rsidRPr="005734F5" w:rsidRDefault="007D31CE"/>
    <w:sectPr w:rsidR="007D31CE" w:rsidRPr="005734F5" w:rsidSect="007D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D4C61"/>
    <w:multiLevelType w:val="hybridMultilevel"/>
    <w:tmpl w:val="601C6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75AD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4460EB"/>
    <w:rsid w:val="004460EB"/>
    <w:rsid w:val="005734F5"/>
    <w:rsid w:val="007D31CE"/>
    <w:rsid w:val="00FB3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E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60EB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8006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скат</dc:creator>
  <cp:keywords/>
  <dc:description/>
  <cp:lastModifiedBy>скат</cp:lastModifiedBy>
  <cp:revision>3</cp:revision>
  <dcterms:created xsi:type="dcterms:W3CDTF">2016-03-30T03:23:00Z</dcterms:created>
  <dcterms:modified xsi:type="dcterms:W3CDTF">2016-04-25T03:29:00Z</dcterms:modified>
</cp:coreProperties>
</file>