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793" w:rsidRPr="00180793" w:rsidRDefault="00180793" w:rsidP="00180793">
      <w:pPr>
        <w:shd w:val="clear" w:color="auto" w:fill="FFFFFF"/>
        <w:spacing w:before="100" w:beforeAutospacing="1" w:after="216" w:line="240" w:lineRule="auto"/>
        <w:textAlignment w:val="baseline"/>
        <w:outlineLvl w:val="1"/>
        <w:rPr>
          <w:rFonts w:ascii="Open Sans" w:eastAsia="Times New Roman" w:hAnsi="Open Sans" w:cs="Times New Roman"/>
          <w:b/>
          <w:bCs/>
          <w:caps/>
          <w:color w:val="555555"/>
          <w:kern w:val="36"/>
          <w:sz w:val="45"/>
          <w:szCs w:val="45"/>
          <w:lang w:eastAsia="ru-RU"/>
        </w:rPr>
      </w:pPr>
      <w:r w:rsidRPr="00180793">
        <w:rPr>
          <w:rFonts w:ascii="Open Sans" w:eastAsia="Times New Roman" w:hAnsi="Open Sans" w:cs="Times New Roman"/>
          <w:b/>
          <w:bCs/>
          <w:caps/>
          <w:color w:val="555555"/>
          <w:kern w:val="36"/>
          <w:sz w:val="45"/>
          <w:szCs w:val="45"/>
          <w:lang w:eastAsia="ru-RU"/>
        </w:rPr>
        <w:t>Игры для развития речи детей 3-4 лет</w:t>
      </w:r>
    </w:p>
    <w:p w:rsidR="00180793" w:rsidRPr="00180793" w:rsidRDefault="00180793" w:rsidP="00180793">
      <w:pPr>
        <w:shd w:val="clear" w:color="auto" w:fill="F3F3F3"/>
        <w:spacing w:after="0" w:line="210" w:lineRule="atLeast"/>
        <w:textAlignment w:val="baseline"/>
        <w:rPr>
          <w:rFonts w:ascii="Open Sans" w:eastAsia="Times New Roman" w:hAnsi="Open Sans" w:cs="Times New Roman"/>
          <w:color w:val="333333"/>
          <w:sz w:val="18"/>
          <w:szCs w:val="18"/>
          <w:lang w:eastAsia="ru-RU"/>
        </w:rPr>
      </w:pPr>
      <w:hyperlink r:id="rId5" w:history="1">
        <w:r w:rsidRPr="00180793">
          <w:rPr>
            <w:rFonts w:ascii="Open Sans" w:eastAsia="Times New Roman" w:hAnsi="Open Sans" w:cs="Times New Roman"/>
            <w:color w:val="0000FF"/>
            <w:sz w:val="18"/>
            <w:szCs w:val="18"/>
            <w:lang w:eastAsia="ru-RU"/>
          </w:rPr>
          <w:t>Методики развития детей</w:t>
        </w:r>
      </w:hyperlink>
      <w:r w:rsidRPr="00180793">
        <w:rPr>
          <w:rFonts w:ascii="Open Sans" w:eastAsia="Times New Roman" w:hAnsi="Open Sans" w:cs="Times New Roman"/>
          <w:color w:val="333333"/>
          <w:sz w:val="18"/>
          <w:szCs w:val="18"/>
          <w:lang w:eastAsia="ru-RU"/>
        </w:rPr>
        <w:t xml:space="preserve">, </w:t>
      </w:r>
      <w:hyperlink r:id="rId6" w:history="1">
        <w:r w:rsidRPr="00180793">
          <w:rPr>
            <w:rFonts w:ascii="Open Sans" w:eastAsia="Times New Roman" w:hAnsi="Open Sans" w:cs="Times New Roman"/>
            <w:color w:val="0000FF"/>
            <w:sz w:val="18"/>
            <w:szCs w:val="18"/>
            <w:lang w:eastAsia="ru-RU"/>
          </w:rPr>
          <w:t>Психическое развитие</w:t>
        </w:r>
      </w:hyperlink>
      <w:r w:rsidRPr="00180793">
        <w:rPr>
          <w:rFonts w:ascii="Open Sans" w:eastAsia="Times New Roman" w:hAnsi="Open Sans" w:cs="Times New Roman"/>
          <w:color w:val="333333"/>
          <w:sz w:val="18"/>
          <w:szCs w:val="18"/>
          <w:lang w:eastAsia="ru-RU"/>
        </w:rPr>
        <w:t xml:space="preserve">, </w:t>
      </w:r>
      <w:hyperlink r:id="rId7" w:history="1">
        <w:r w:rsidRPr="00180793">
          <w:rPr>
            <w:rFonts w:ascii="Open Sans" w:eastAsia="Times New Roman" w:hAnsi="Open Sans" w:cs="Times New Roman"/>
            <w:color w:val="0000FF"/>
            <w:sz w:val="18"/>
            <w:szCs w:val="18"/>
            <w:lang w:eastAsia="ru-RU"/>
          </w:rPr>
          <w:t>Развивающие игры</w:t>
        </w:r>
      </w:hyperlink>
      <w:r w:rsidRPr="00180793">
        <w:rPr>
          <w:rFonts w:ascii="Open Sans" w:eastAsia="Times New Roman" w:hAnsi="Open Sans" w:cs="Times New Roman"/>
          <w:color w:val="333333"/>
          <w:sz w:val="18"/>
          <w:szCs w:val="18"/>
          <w:lang w:eastAsia="ru-RU"/>
        </w:rPr>
        <w:t xml:space="preserve">, </w:t>
      </w:r>
      <w:hyperlink r:id="rId8" w:history="1">
        <w:r w:rsidRPr="00180793">
          <w:rPr>
            <w:rFonts w:ascii="Open Sans" w:eastAsia="Times New Roman" w:hAnsi="Open Sans" w:cs="Times New Roman"/>
            <w:color w:val="0000FF"/>
            <w:sz w:val="18"/>
            <w:szCs w:val="18"/>
            <w:lang w:eastAsia="ru-RU"/>
          </w:rPr>
          <w:t>Советы родителям</w:t>
        </w:r>
      </w:hyperlink>
      <w:r w:rsidRPr="00180793">
        <w:rPr>
          <w:rFonts w:ascii="Open Sans" w:eastAsia="Times New Roman" w:hAnsi="Open Sans" w:cs="Times New Roman"/>
          <w:color w:val="333333"/>
          <w:sz w:val="18"/>
          <w:szCs w:val="18"/>
          <w:lang w:eastAsia="ru-RU"/>
        </w:rPr>
        <w:t xml:space="preserve"> </w:t>
      </w:r>
    </w:p>
    <w:p w:rsidR="00180793" w:rsidRPr="00180793" w:rsidRDefault="00180793" w:rsidP="00180793">
      <w:pPr>
        <w:shd w:val="clear" w:color="auto" w:fill="FFFFFF"/>
        <w:spacing w:after="0" w:line="240" w:lineRule="auto"/>
        <w:textAlignment w:val="baseline"/>
        <w:rPr>
          <w:rFonts w:ascii="Verdana" w:eastAsia="Times New Roman" w:hAnsi="Verdana" w:cs="Times New Roman"/>
          <w:color w:val="333333"/>
          <w:sz w:val="23"/>
          <w:szCs w:val="23"/>
          <w:lang w:eastAsia="ru-RU"/>
        </w:rPr>
      </w:pPr>
      <w:r w:rsidRPr="00180793">
        <w:rPr>
          <w:rFonts w:ascii="Verdana" w:eastAsia="Times New Roman" w:hAnsi="Verdana" w:cs="Times New Roman"/>
          <w:noProof/>
          <w:color w:val="333333"/>
          <w:sz w:val="23"/>
          <w:szCs w:val="23"/>
          <w:lang w:eastAsia="ru-RU"/>
        </w:rPr>
        <w:drawing>
          <wp:inline distT="0" distB="0" distL="0" distR="0" wp14:anchorId="5B5FF889" wp14:editId="2DF9FAB9">
            <wp:extent cx="6858000" cy="4286250"/>
            <wp:effectExtent l="0" t="0" r="0" b="0"/>
            <wp:docPr id="1" name="Рисунок 1" descr="Игры для развития речи детей 3-4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гры для развития речи детей 3-4 ле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4286250"/>
                    </a:xfrm>
                    <a:prstGeom prst="rect">
                      <a:avLst/>
                    </a:prstGeom>
                    <a:noFill/>
                    <a:ln>
                      <a:noFill/>
                    </a:ln>
                  </pic:spPr>
                </pic:pic>
              </a:graphicData>
            </a:graphic>
          </wp:inline>
        </w:drawing>
      </w:r>
    </w:p>
    <w:p w:rsidR="00180793" w:rsidRPr="00180793" w:rsidRDefault="00180793" w:rsidP="00180793">
      <w:pPr>
        <w:shd w:val="clear" w:color="auto" w:fill="FFFFFF"/>
        <w:spacing w:before="100" w:beforeAutospacing="1" w:after="384" w:line="408" w:lineRule="atLeast"/>
        <w:textAlignment w:val="baseline"/>
        <w:rPr>
          <w:rFonts w:ascii="Verdana" w:eastAsia="Times New Roman" w:hAnsi="Verdana" w:cs="Times New Roman"/>
          <w:color w:val="333333"/>
          <w:sz w:val="23"/>
          <w:szCs w:val="23"/>
          <w:lang w:eastAsia="ru-RU"/>
        </w:rPr>
      </w:pPr>
      <w:r w:rsidRPr="00180793">
        <w:rPr>
          <w:rFonts w:ascii="Verdana" w:eastAsia="Times New Roman" w:hAnsi="Verdana" w:cs="Times New Roman"/>
          <w:color w:val="333333"/>
          <w:sz w:val="23"/>
          <w:szCs w:val="23"/>
          <w:lang w:eastAsia="ru-RU"/>
        </w:rPr>
        <w:pict/>
      </w:r>
      <w:r w:rsidRPr="00180793">
        <w:rPr>
          <w:rFonts w:ascii="Verdana" w:eastAsia="Times New Roman" w:hAnsi="Verdana" w:cs="Times New Roman"/>
          <w:color w:val="333333"/>
          <w:sz w:val="23"/>
          <w:szCs w:val="23"/>
          <w:lang w:eastAsia="ru-RU"/>
        </w:rPr>
        <w:pict/>
      </w:r>
      <w:hyperlink r:id="rId10" w:tooltip=" игры развивающие речь ребенка" w:history="1">
        <w:r w:rsidRPr="00180793">
          <w:rPr>
            <w:rFonts w:ascii="Verdana" w:eastAsia="Times New Roman" w:hAnsi="Verdana" w:cs="Times New Roman"/>
            <w:color w:val="0000FF"/>
            <w:sz w:val="23"/>
            <w:szCs w:val="23"/>
            <w:lang w:eastAsia="ru-RU"/>
          </w:rPr>
          <w:t xml:space="preserve">Развитие речи </w:t>
        </w:r>
      </w:hyperlink>
      <w:r w:rsidRPr="00180793">
        <w:rPr>
          <w:rFonts w:ascii="Verdana" w:eastAsia="Times New Roman" w:hAnsi="Verdana" w:cs="Times New Roman"/>
          <w:color w:val="333333"/>
          <w:sz w:val="23"/>
          <w:szCs w:val="23"/>
          <w:lang w:eastAsia="ru-RU"/>
        </w:rPr>
        <w:t xml:space="preserve">ребёнка на прямую зависит от родителей. Если малышу оказывается должное внимание, мама прилагает усилия для развития малыша, то результат не заставит себя долго ждать. Иногда словарный запас ребёнка богат, но произносимые слова не всегда понятны. Или наоборот, малыш говорит чисто, но мало. В обоих ситуациях причиной не достаточного </w:t>
      </w:r>
      <w:hyperlink r:id="rId11" w:tooltip=" задержка речевого развития у детей 3 лет" w:history="1">
        <w:r w:rsidRPr="00180793">
          <w:rPr>
            <w:rFonts w:ascii="Verdana" w:eastAsia="Times New Roman" w:hAnsi="Verdana" w:cs="Times New Roman"/>
            <w:color w:val="0000FF"/>
            <w:sz w:val="23"/>
            <w:szCs w:val="23"/>
            <w:lang w:eastAsia="ru-RU"/>
          </w:rPr>
          <w:t>развития речевого аппарата</w:t>
        </w:r>
      </w:hyperlink>
      <w:r w:rsidRPr="00180793">
        <w:rPr>
          <w:rFonts w:ascii="Verdana" w:eastAsia="Times New Roman" w:hAnsi="Verdana" w:cs="Times New Roman"/>
          <w:color w:val="333333"/>
          <w:sz w:val="23"/>
          <w:szCs w:val="23"/>
          <w:lang w:eastAsia="ru-RU"/>
        </w:rPr>
        <w:t xml:space="preserve"> является упущение родителей. Для правильного развития необходимо не только разговаривать с карапузом, но и практиковать различные игры для развития речи детей 3-4 лет.</w:t>
      </w:r>
    </w:p>
    <w:p w:rsidR="00180793" w:rsidRPr="00180793" w:rsidRDefault="00180793" w:rsidP="00180793">
      <w:pPr>
        <w:shd w:val="clear" w:color="auto" w:fill="FFFFFF"/>
        <w:spacing w:before="100" w:beforeAutospacing="1" w:after="384" w:line="408" w:lineRule="atLeast"/>
        <w:textAlignment w:val="baseline"/>
        <w:rPr>
          <w:rFonts w:ascii="Verdana" w:eastAsia="Times New Roman" w:hAnsi="Verdana" w:cs="Times New Roman"/>
          <w:color w:val="333333"/>
          <w:sz w:val="23"/>
          <w:szCs w:val="23"/>
          <w:lang w:eastAsia="ru-RU"/>
        </w:rPr>
      </w:pPr>
      <w:r w:rsidRPr="00180793">
        <w:rPr>
          <w:rFonts w:ascii="Verdana" w:eastAsia="Times New Roman" w:hAnsi="Verdana" w:cs="Times New Roman"/>
          <w:color w:val="333333"/>
          <w:sz w:val="23"/>
          <w:szCs w:val="23"/>
          <w:lang w:eastAsia="ru-RU"/>
        </w:rPr>
        <w:pict/>
      </w:r>
      <w:r w:rsidRPr="00180793">
        <w:rPr>
          <w:rFonts w:ascii="Verdana" w:eastAsia="Times New Roman" w:hAnsi="Verdana" w:cs="Times New Roman"/>
          <w:color w:val="333333"/>
          <w:sz w:val="23"/>
          <w:szCs w:val="23"/>
          <w:lang w:eastAsia="ru-RU"/>
        </w:rPr>
        <w:pict/>
      </w:r>
      <w:r w:rsidRPr="00180793">
        <w:rPr>
          <w:rFonts w:ascii="Verdana" w:eastAsia="Times New Roman" w:hAnsi="Verdana" w:cs="Times New Roman"/>
          <w:color w:val="333333"/>
          <w:sz w:val="23"/>
          <w:szCs w:val="23"/>
          <w:lang w:eastAsia="ru-RU"/>
        </w:rPr>
        <w:t xml:space="preserve">Дети, на первый взгляд, очень </w:t>
      </w:r>
      <w:proofErr w:type="gramStart"/>
      <w:r w:rsidRPr="00180793">
        <w:rPr>
          <w:rFonts w:ascii="Verdana" w:eastAsia="Times New Roman" w:hAnsi="Verdana" w:cs="Times New Roman"/>
          <w:color w:val="333333"/>
          <w:sz w:val="23"/>
          <w:szCs w:val="23"/>
          <w:lang w:eastAsia="ru-RU"/>
        </w:rPr>
        <w:t>не смышлёные</w:t>
      </w:r>
      <w:proofErr w:type="gramEnd"/>
      <w:r w:rsidRPr="00180793">
        <w:rPr>
          <w:rFonts w:ascii="Verdana" w:eastAsia="Times New Roman" w:hAnsi="Verdana" w:cs="Times New Roman"/>
          <w:color w:val="333333"/>
          <w:sz w:val="23"/>
          <w:szCs w:val="23"/>
          <w:lang w:eastAsia="ru-RU"/>
        </w:rPr>
        <w:t xml:space="preserve">, но в процессе развивающей игры родители будут приятно удивлены, что малыш не так уж и глуп, как кажется. В четырёх летнем возрасте ребёнок превращается в </w:t>
      </w:r>
      <w:r w:rsidRPr="00180793">
        <w:rPr>
          <w:rFonts w:ascii="Verdana" w:eastAsia="Times New Roman" w:hAnsi="Verdana" w:cs="Times New Roman"/>
          <w:color w:val="333333"/>
          <w:sz w:val="23"/>
          <w:szCs w:val="23"/>
          <w:lang w:eastAsia="ru-RU"/>
        </w:rPr>
        <w:lastRenderedPageBreak/>
        <w:t>почемучку, ему всё интересно, всё, что проходит через уста детей, откладывается в памяти.</w:t>
      </w:r>
    </w:p>
    <w:p w:rsidR="00180793" w:rsidRPr="00180793" w:rsidRDefault="00180793" w:rsidP="00180793">
      <w:pPr>
        <w:shd w:val="clear" w:color="auto" w:fill="FFFFFF"/>
        <w:spacing w:before="100" w:beforeAutospacing="1" w:after="384" w:line="408" w:lineRule="atLeast"/>
        <w:textAlignment w:val="baseline"/>
        <w:rPr>
          <w:rFonts w:ascii="Verdana" w:eastAsia="Times New Roman" w:hAnsi="Verdana" w:cs="Times New Roman"/>
          <w:color w:val="333333"/>
          <w:sz w:val="23"/>
          <w:szCs w:val="23"/>
          <w:lang w:eastAsia="ru-RU"/>
        </w:rPr>
      </w:pPr>
      <w:r w:rsidRPr="00180793">
        <w:rPr>
          <w:rFonts w:ascii="Verdana" w:eastAsia="Times New Roman" w:hAnsi="Verdana" w:cs="Times New Roman"/>
          <w:color w:val="333333"/>
          <w:sz w:val="23"/>
          <w:szCs w:val="23"/>
          <w:lang w:eastAsia="ru-RU"/>
        </w:rPr>
        <w:t>Любое развивающее занятие с ребёнком можно превратить в забавную игру.</w:t>
      </w:r>
    </w:p>
    <w:p w:rsidR="00180793" w:rsidRPr="00180793" w:rsidRDefault="00180793" w:rsidP="00180793">
      <w:pPr>
        <w:shd w:val="clear" w:color="auto" w:fill="FFFFFF"/>
        <w:spacing w:before="100" w:beforeAutospacing="1" w:after="384" w:line="408" w:lineRule="atLeast"/>
        <w:textAlignment w:val="baseline"/>
        <w:rPr>
          <w:rFonts w:ascii="Verdana" w:eastAsia="Times New Roman" w:hAnsi="Verdana" w:cs="Times New Roman"/>
          <w:color w:val="333333"/>
          <w:sz w:val="23"/>
          <w:szCs w:val="23"/>
          <w:lang w:eastAsia="ru-RU"/>
        </w:rPr>
      </w:pPr>
      <w:r w:rsidRPr="00180793">
        <w:rPr>
          <w:rFonts w:ascii="Verdana" w:eastAsia="Times New Roman" w:hAnsi="Verdana" w:cs="Times New Roman"/>
          <w:noProof/>
          <w:color w:val="333333"/>
          <w:sz w:val="23"/>
          <w:szCs w:val="23"/>
          <w:lang w:eastAsia="ru-RU"/>
        </w:rPr>
        <w:drawing>
          <wp:inline distT="0" distB="0" distL="0" distR="0" wp14:anchorId="50B243DD" wp14:editId="3D9300F2">
            <wp:extent cx="2857500" cy="2857500"/>
            <wp:effectExtent l="0" t="0" r="0" b="0"/>
            <wp:docPr id="6" name="Рисунок 6" descr="игры для развития реч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гры для развития реч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180793" w:rsidRPr="00180793" w:rsidRDefault="00180793" w:rsidP="00180793">
      <w:pPr>
        <w:shd w:val="clear" w:color="auto" w:fill="FFFFFF"/>
        <w:spacing w:before="100" w:beforeAutospacing="1" w:after="216" w:line="408" w:lineRule="atLeast"/>
        <w:textAlignment w:val="baseline"/>
        <w:outlineLvl w:val="1"/>
        <w:rPr>
          <w:rFonts w:ascii="Open Sans" w:eastAsia="Times New Roman" w:hAnsi="Open Sans" w:cs="Times New Roman"/>
          <w:b/>
          <w:bCs/>
          <w:caps/>
          <w:color w:val="333333"/>
          <w:sz w:val="33"/>
          <w:szCs w:val="33"/>
          <w:lang w:eastAsia="ru-RU"/>
        </w:rPr>
      </w:pPr>
      <w:r w:rsidRPr="00180793">
        <w:rPr>
          <w:rFonts w:ascii="Open Sans" w:eastAsia="Times New Roman" w:hAnsi="Open Sans" w:cs="Times New Roman"/>
          <w:b/>
          <w:bCs/>
          <w:caps/>
          <w:color w:val="333333"/>
          <w:sz w:val="33"/>
          <w:szCs w:val="33"/>
          <w:lang w:eastAsia="ru-RU"/>
        </w:rPr>
        <w:t>Список игр, развивающих речь ребёнка:</w:t>
      </w:r>
    </w:p>
    <w:p w:rsidR="00180793" w:rsidRPr="00180793" w:rsidRDefault="00180793" w:rsidP="00180793">
      <w:pPr>
        <w:shd w:val="clear" w:color="auto" w:fill="FFFFFF"/>
        <w:spacing w:before="100" w:beforeAutospacing="1" w:after="384" w:line="408" w:lineRule="atLeast"/>
        <w:textAlignment w:val="baseline"/>
        <w:rPr>
          <w:rFonts w:ascii="Verdana" w:eastAsia="Times New Roman" w:hAnsi="Verdana" w:cs="Times New Roman"/>
          <w:color w:val="333333"/>
          <w:sz w:val="23"/>
          <w:szCs w:val="23"/>
          <w:lang w:eastAsia="ru-RU"/>
        </w:rPr>
      </w:pPr>
      <w:r w:rsidRPr="00180793">
        <w:rPr>
          <w:rFonts w:ascii="Verdana" w:eastAsia="Times New Roman" w:hAnsi="Verdana" w:cs="Times New Roman"/>
          <w:color w:val="333333"/>
          <w:sz w:val="23"/>
          <w:szCs w:val="23"/>
          <w:lang w:eastAsia="ru-RU"/>
        </w:rPr>
        <w:t xml:space="preserve">1. Формы. </w:t>
      </w:r>
    </w:p>
    <w:p w:rsidR="00180793" w:rsidRPr="00180793" w:rsidRDefault="00180793" w:rsidP="00180793">
      <w:pPr>
        <w:shd w:val="clear" w:color="auto" w:fill="FFFFFF"/>
        <w:spacing w:before="100" w:beforeAutospacing="1" w:after="384" w:line="408" w:lineRule="atLeast"/>
        <w:textAlignment w:val="baseline"/>
        <w:rPr>
          <w:rFonts w:ascii="Verdana" w:eastAsia="Times New Roman" w:hAnsi="Verdana" w:cs="Times New Roman"/>
          <w:color w:val="333333"/>
          <w:sz w:val="23"/>
          <w:szCs w:val="23"/>
          <w:lang w:eastAsia="ru-RU"/>
        </w:rPr>
      </w:pPr>
      <w:r w:rsidRPr="00180793">
        <w:rPr>
          <w:rFonts w:ascii="Verdana" w:eastAsia="Times New Roman" w:hAnsi="Verdana" w:cs="Times New Roman"/>
          <w:color w:val="333333"/>
          <w:sz w:val="23"/>
          <w:szCs w:val="23"/>
          <w:lang w:eastAsia="ru-RU"/>
        </w:rPr>
        <w:t>2. Радуга.</w:t>
      </w:r>
    </w:p>
    <w:p w:rsidR="00180793" w:rsidRPr="00180793" w:rsidRDefault="00180793" w:rsidP="00180793">
      <w:pPr>
        <w:shd w:val="clear" w:color="auto" w:fill="FFFFFF"/>
        <w:spacing w:before="100" w:beforeAutospacing="1" w:after="384" w:line="408" w:lineRule="atLeast"/>
        <w:textAlignment w:val="baseline"/>
        <w:rPr>
          <w:rFonts w:ascii="Verdana" w:eastAsia="Times New Roman" w:hAnsi="Verdana" w:cs="Times New Roman"/>
          <w:color w:val="333333"/>
          <w:sz w:val="23"/>
          <w:szCs w:val="23"/>
          <w:lang w:eastAsia="ru-RU"/>
        </w:rPr>
      </w:pPr>
      <w:r w:rsidRPr="00180793">
        <w:rPr>
          <w:rFonts w:ascii="Verdana" w:eastAsia="Times New Roman" w:hAnsi="Verdana" w:cs="Times New Roman"/>
          <w:color w:val="333333"/>
          <w:sz w:val="23"/>
          <w:szCs w:val="23"/>
          <w:lang w:eastAsia="ru-RU"/>
        </w:rPr>
        <w:pict/>
      </w:r>
      <w:r w:rsidRPr="00180793">
        <w:rPr>
          <w:rFonts w:ascii="Verdana" w:eastAsia="Times New Roman" w:hAnsi="Verdana" w:cs="Times New Roman"/>
          <w:color w:val="333333"/>
          <w:sz w:val="23"/>
          <w:szCs w:val="23"/>
          <w:lang w:eastAsia="ru-RU"/>
        </w:rPr>
        <w:pict/>
      </w:r>
      <w:r w:rsidRPr="00180793">
        <w:rPr>
          <w:rFonts w:ascii="Verdana" w:eastAsia="Times New Roman" w:hAnsi="Verdana" w:cs="Times New Roman"/>
          <w:color w:val="333333"/>
          <w:sz w:val="23"/>
          <w:szCs w:val="23"/>
          <w:lang w:eastAsia="ru-RU"/>
        </w:rPr>
        <w:t>3. Большой – маленький.</w:t>
      </w:r>
    </w:p>
    <w:p w:rsidR="00180793" w:rsidRPr="00180793" w:rsidRDefault="00180793" w:rsidP="00180793">
      <w:pPr>
        <w:shd w:val="clear" w:color="auto" w:fill="FFFFFF"/>
        <w:spacing w:before="100" w:beforeAutospacing="1" w:after="384" w:line="408" w:lineRule="atLeast"/>
        <w:textAlignment w:val="baseline"/>
        <w:rPr>
          <w:rFonts w:ascii="Verdana" w:eastAsia="Times New Roman" w:hAnsi="Verdana" w:cs="Times New Roman"/>
          <w:color w:val="333333"/>
          <w:sz w:val="23"/>
          <w:szCs w:val="23"/>
          <w:lang w:eastAsia="ru-RU"/>
        </w:rPr>
      </w:pPr>
      <w:r w:rsidRPr="00180793">
        <w:rPr>
          <w:rFonts w:ascii="Verdana" w:eastAsia="Times New Roman" w:hAnsi="Verdana" w:cs="Times New Roman"/>
          <w:color w:val="333333"/>
          <w:sz w:val="23"/>
          <w:szCs w:val="23"/>
          <w:lang w:eastAsia="ru-RU"/>
        </w:rPr>
        <w:t>4. Голоса животных.</w:t>
      </w:r>
    </w:p>
    <w:p w:rsidR="00180793" w:rsidRPr="00180793" w:rsidRDefault="00180793" w:rsidP="00180793">
      <w:pPr>
        <w:shd w:val="clear" w:color="auto" w:fill="FFFFFF"/>
        <w:spacing w:before="100" w:beforeAutospacing="1" w:after="384" w:line="408" w:lineRule="atLeast"/>
        <w:textAlignment w:val="baseline"/>
        <w:rPr>
          <w:rFonts w:ascii="Verdana" w:eastAsia="Times New Roman" w:hAnsi="Verdana" w:cs="Times New Roman"/>
          <w:color w:val="333333"/>
          <w:sz w:val="23"/>
          <w:szCs w:val="23"/>
          <w:lang w:eastAsia="ru-RU"/>
        </w:rPr>
      </w:pPr>
      <w:r w:rsidRPr="00180793">
        <w:rPr>
          <w:rFonts w:ascii="Verdana" w:eastAsia="Times New Roman" w:hAnsi="Verdana" w:cs="Times New Roman"/>
          <w:color w:val="333333"/>
          <w:sz w:val="23"/>
          <w:szCs w:val="23"/>
          <w:lang w:eastAsia="ru-RU"/>
        </w:rPr>
        <w:t>5. Весёлый кривляка.</w:t>
      </w:r>
    </w:p>
    <w:p w:rsidR="00180793" w:rsidRPr="00180793" w:rsidRDefault="00180793" w:rsidP="00180793">
      <w:pPr>
        <w:shd w:val="clear" w:color="auto" w:fill="FFFFFF"/>
        <w:spacing w:before="100" w:beforeAutospacing="1" w:after="384" w:line="408" w:lineRule="atLeast"/>
        <w:textAlignment w:val="baseline"/>
        <w:rPr>
          <w:rFonts w:ascii="Verdana" w:eastAsia="Times New Roman" w:hAnsi="Verdana" w:cs="Times New Roman"/>
          <w:color w:val="333333"/>
          <w:sz w:val="23"/>
          <w:szCs w:val="23"/>
          <w:lang w:eastAsia="ru-RU"/>
        </w:rPr>
      </w:pPr>
      <w:r w:rsidRPr="00180793">
        <w:rPr>
          <w:rFonts w:ascii="Verdana" w:eastAsia="Times New Roman" w:hAnsi="Verdana" w:cs="Times New Roman"/>
          <w:color w:val="333333"/>
          <w:sz w:val="23"/>
          <w:szCs w:val="23"/>
          <w:lang w:eastAsia="ru-RU"/>
        </w:rPr>
        <w:t>6. Юный поэт.</w:t>
      </w:r>
    </w:p>
    <w:p w:rsidR="00180793" w:rsidRPr="00180793" w:rsidRDefault="00180793" w:rsidP="00180793">
      <w:pPr>
        <w:shd w:val="clear" w:color="auto" w:fill="FFFFFF"/>
        <w:spacing w:before="100" w:beforeAutospacing="1" w:after="384" w:line="408" w:lineRule="atLeast"/>
        <w:textAlignment w:val="baseline"/>
        <w:rPr>
          <w:rFonts w:ascii="Verdana" w:eastAsia="Times New Roman" w:hAnsi="Verdana" w:cs="Times New Roman"/>
          <w:color w:val="333333"/>
          <w:sz w:val="23"/>
          <w:szCs w:val="23"/>
          <w:lang w:eastAsia="ru-RU"/>
        </w:rPr>
      </w:pPr>
      <w:r w:rsidRPr="00180793">
        <w:rPr>
          <w:rFonts w:ascii="Verdana" w:eastAsia="Times New Roman" w:hAnsi="Verdana" w:cs="Times New Roman"/>
          <w:color w:val="333333"/>
          <w:sz w:val="23"/>
          <w:szCs w:val="23"/>
          <w:lang w:eastAsia="ru-RU"/>
        </w:rPr>
        <w:t>7. Сказка об игрушке.</w:t>
      </w:r>
    </w:p>
    <w:p w:rsidR="00180793" w:rsidRPr="00180793" w:rsidRDefault="00180793" w:rsidP="00180793">
      <w:pPr>
        <w:shd w:val="clear" w:color="auto" w:fill="FFFFFF"/>
        <w:spacing w:before="100" w:beforeAutospacing="1" w:after="216" w:line="408" w:lineRule="atLeast"/>
        <w:textAlignment w:val="baseline"/>
        <w:outlineLvl w:val="2"/>
        <w:rPr>
          <w:rFonts w:ascii="Open Sans" w:eastAsia="Times New Roman" w:hAnsi="Open Sans" w:cs="Times New Roman"/>
          <w:b/>
          <w:bCs/>
          <w:caps/>
          <w:color w:val="333333"/>
          <w:sz w:val="30"/>
          <w:szCs w:val="30"/>
          <w:lang w:eastAsia="ru-RU"/>
        </w:rPr>
      </w:pPr>
      <w:r w:rsidRPr="00180793">
        <w:rPr>
          <w:rFonts w:ascii="Open Sans" w:eastAsia="Times New Roman" w:hAnsi="Open Sans" w:cs="Times New Roman"/>
          <w:b/>
          <w:bCs/>
          <w:caps/>
          <w:color w:val="333333"/>
          <w:sz w:val="30"/>
          <w:szCs w:val="30"/>
          <w:lang w:eastAsia="ru-RU"/>
        </w:rPr>
        <w:t>Рассмотрим подробнее каждую из игр</w:t>
      </w:r>
    </w:p>
    <w:p w:rsidR="00180793" w:rsidRPr="00180793" w:rsidRDefault="00180793" w:rsidP="00180793">
      <w:pPr>
        <w:numPr>
          <w:ilvl w:val="0"/>
          <w:numId w:val="1"/>
        </w:numPr>
        <w:pBdr>
          <w:bottom w:val="dashed" w:sz="6" w:space="4" w:color="C0C0C0"/>
        </w:pBdr>
        <w:shd w:val="clear" w:color="auto" w:fill="FFFFFF"/>
        <w:spacing w:before="100" w:beforeAutospacing="1" w:after="100" w:afterAutospacing="1" w:line="408" w:lineRule="atLeast"/>
        <w:ind w:left="600"/>
        <w:textAlignment w:val="baseline"/>
        <w:rPr>
          <w:rFonts w:ascii="Verdana" w:eastAsia="Times New Roman" w:hAnsi="Verdana" w:cs="Times New Roman"/>
          <w:color w:val="333333"/>
          <w:sz w:val="23"/>
          <w:szCs w:val="23"/>
          <w:lang w:eastAsia="ru-RU"/>
        </w:rPr>
      </w:pPr>
      <w:r w:rsidRPr="00180793">
        <w:rPr>
          <w:rFonts w:ascii="Verdana" w:eastAsia="Times New Roman" w:hAnsi="Verdana" w:cs="Times New Roman"/>
          <w:color w:val="333333"/>
          <w:sz w:val="23"/>
          <w:szCs w:val="23"/>
          <w:lang w:eastAsia="ru-RU"/>
        </w:rPr>
        <w:lastRenderedPageBreak/>
        <w:t>Приступая к занимательной игре в формы, разложите на полу круглые, квадратные, плоские и конусообразные предметы. Используйте мячики, кубики, пирамидку, блочный конструктор. Итак, всё готово к игре, приступим. Попросите ребёнка назвать формы. Если он затрудняется ответить, подскажите ему, но не ругайте. Расскажите, что из квадратных предметов можно строить, чего нельзя сделать из круглых.</w:t>
      </w:r>
    </w:p>
    <w:p w:rsidR="00180793" w:rsidRPr="00180793" w:rsidRDefault="00180793" w:rsidP="00180793">
      <w:pPr>
        <w:numPr>
          <w:ilvl w:val="0"/>
          <w:numId w:val="1"/>
        </w:numPr>
        <w:pBdr>
          <w:bottom w:val="dashed" w:sz="6" w:space="4" w:color="C0C0C0"/>
        </w:pBdr>
        <w:shd w:val="clear" w:color="auto" w:fill="FFFFFF"/>
        <w:spacing w:before="100" w:beforeAutospacing="1" w:after="100" w:afterAutospacing="1" w:line="408" w:lineRule="atLeast"/>
        <w:ind w:left="600"/>
        <w:textAlignment w:val="baseline"/>
        <w:rPr>
          <w:rFonts w:ascii="Verdana" w:eastAsia="Times New Roman" w:hAnsi="Verdana" w:cs="Times New Roman"/>
          <w:color w:val="333333"/>
          <w:sz w:val="23"/>
          <w:szCs w:val="23"/>
          <w:lang w:eastAsia="ru-RU"/>
        </w:rPr>
      </w:pPr>
      <w:r w:rsidRPr="00180793">
        <w:rPr>
          <w:rFonts w:ascii="Verdana" w:eastAsia="Times New Roman" w:hAnsi="Verdana" w:cs="Times New Roman"/>
          <w:color w:val="333333"/>
          <w:sz w:val="23"/>
          <w:szCs w:val="23"/>
          <w:lang w:eastAsia="ru-RU"/>
        </w:rPr>
        <w:t>Мячики можно катать и бросать. Кубики можно составлять друг на друга из-за ровных граней. Кольца пирамиды имеют разный диаметр, их легко собрать в конусообразную фигуру, если надевать их по размеру. Главное объяснить ребёнку суть каждой геометрической формы. Попросите повторить, что можно сделать из кубиков, а для чего предназначен мяч. Задавайте вопросы чётко, без лишних слов.</w:t>
      </w:r>
    </w:p>
    <w:p w:rsidR="00180793" w:rsidRPr="00180793" w:rsidRDefault="00180793" w:rsidP="00180793">
      <w:pPr>
        <w:numPr>
          <w:ilvl w:val="0"/>
          <w:numId w:val="1"/>
        </w:numPr>
        <w:pBdr>
          <w:bottom w:val="dashed" w:sz="6" w:space="4" w:color="C0C0C0"/>
        </w:pBdr>
        <w:shd w:val="clear" w:color="auto" w:fill="FFFFFF"/>
        <w:spacing w:before="100" w:beforeAutospacing="1" w:after="100" w:afterAutospacing="1" w:line="408" w:lineRule="atLeast"/>
        <w:ind w:left="600"/>
        <w:textAlignment w:val="baseline"/>
        <w:rPr>
          <w:rFonts w:ascii="Verdana" w:eastAsia="Times New Roman" w:hAnsi="Verdana" w:cs="Times New Roman"/>
          <w:color w:val="333333"/>
          <w:sz w:val="23"/>
          <w:szCs w:val="23"/>
          <w:lang w:eastAsia="ru-RU"/>
        </w:rPr>
      </w:pPr>
      <w:r w:rsidRPr="00180793">
        <w:rPr>
          <w:rFonts w:ascii="Verdana" w:eastAsia="Times New Roman" w:hAnsi="Verdana" w:cs="Times New Roman"/>
          <w:color w:val="333333"/>
          <w:sz w:val="23"/>
          <w:szCs w:val="23"/>
          <w:lang w:eastAsia="ru-RU"/>
        </w:rPr>
        <w:t xml:space="preserve">Игра радуга направлена на </w:t>
      </w:r>
      <w:hyperlink r:id="rId13" w:tooltip=" как научить ребенка различать цвета" w:history="1">
        <w:r w:rsidRPr="00180793">
          <w:rPr>
            <w:rFonts w:ascii="Verdana" w:eastAsia="Times New Roman" w:hAnsi="Verdana" w:cs="Times New Roman"/>
            <w:color w:val="0000FF"/>
            <w:sz w:val="23"/>
            <w:szCs w:val="23"/>
            <w:lang w:eastAsia="ru-RU"/>
          </w:rPr>
          <w:t xml:space="preserve">изучение цветов </w:t>
        </w:r>
      </w:hyperlink>
      <w:r w:rsidRPr="00180793">
        <w:rPr>
          <w:rFonts w:ascii="Verdana" w:eastAsia="Times New Roman" w:hAnsi="Verdana" w:cs="Times New Roman"/>
          <w:color w:val="333333"/>
          <w:sz w:val="23"/>
          <w:szCs w:val="23"/>
          <w:lang w:eastAsia="ru-RU"/>
        </w:rPr>
        <w:t>и оттенков предмета. Попросите малыша дать вам красную игрушку, затем зелёную. Если ребёнок без труда справляется с заданием, попробуйте немного усложнить игру. Предложите малышу разложить игрушки по цветам, а потом вместе посчитайте, игрушек какого оттенка больше всего.</w:t>
      </w:r>
    </w:p>
    <w:p w:rsidR="00180793" w:rsidRPr="00180793" w:rsidRDefault="00180793" w:rsidP="00180793">
      <w:pPr>
        <w:numPr>
          <w:ilvl w:val="0"/>
          <w:numId w:val="1"/>
        </w:numPr>
        <w:pBdr>
          <w:bottom w:val="dashed" w:sz="6" w:space="4" w:color="C0C0C0"/>
        </w:pBdr>
        <w:shd w:val="clear" w:color="auto" w:fill="FFFFFF"/>
        <w:spacing w:before="100" w:beforeAutospacing="1" w:after="100" w:afterAutospacing="1" w:line="408" w:lineRule="atLeast"/>
        <w:ind w:left="600"/>
        <w:textAlignment w:val="baseline"/>
        <w:rPr>
          <w:rFonts w:ascii="Verdana" w:eastAsia="Times New Roman" w:hAnsi="Verdana" w:cs="Times New Roman"/>
          <w:color w:val="333333"/>
          <w:sz w:val="23"/>
          <w:szCs w:val="23"/>
          <w:lang w:eastAsia="ru-RU"/>
        </w:rPr>
      </w:pPr>
      <w:r w:rsidRPr="00180793">
        <w:rPr>
          <w:rFonts w:ascii="Verdana" w:eastAsia="Times New Roman" w:hAnsi="Verdana" w:cs="Times New Roman"/>
          <w:color w:val="333333"/>
          <w:sz w:val="23"/>
          <w:szCs w:val="23"/>
          <w:lang w:eastAsia="ru-RU"/>
        </w:rPr>
        <w:t>Научите своё чадо различать размер. Для примера возьмите две игрушки разного размера и попросите показать маленькую. При успешном выполнении задания, рассортируйте вместе все игрушки от самой маленькой к большой. Возьмите отдельную коробку и дайте ребёнку задание сложить в неё все маленькие игрушки.</w:t>
      </w:r>
    </w:p>
    <w:p w:rsidR="00180793" w:rsidRPr="00180793" w:rsidRDefault="00180793" w:rsidP="00180793">
      <w:pPr>
        <w:numPr>
          <w:ilvl w:val="0"/>
          <w:numId w:val="1"/>
        </w:numPr>
        <w:pBdr>
          <w:bottom w:val="dashed" w:sz="6" w:space="4" w:color="C0C0C0"/>
        </w:pBdr>
        <w:shd w:val="clear" w:color="auto" w:fill="FFFFFF"/>
        <w:spacing w:before="100" w:beforeAutospacing="1" w:after="100" w:afterAutospacing="1" w:line="408" w:lineRule="atLeast"/>
        <w:ind w:left="600"/>
        <w:textAlignment w:val="baseline"/>
        <w:rPr>
          <w:rFonts w:ascii="Verdana" w:eastAsia="Times New Roman" w:hAnsi="Verdana" w:cs="Times New Roman"/>
          <w:color w:val="333333"/>
          <w:sz w:val="23"/>
          <w:szCs w:val="23"/>
          <w:lang w:eastAsia="ru-RU"/>
        </w:rPr>
      </w:pPr>
      <w:hyperlink r:id="rId14" w:tooltip=" развивающие занятия с детьми дома" w:history="1">
        <w:r w:rsidRPr="00180793">
          <w:rPr>
            <w:rFonts w:ascii="Verdana" w:eastAsia="Times New Roman" w:hAnsi="Verdana" w:cs="Times New Roman"/>
            <w:color w:val="0000FF"/>
            <w:sz w:val="23"/>
            <w:szCs w:val="23"/>
            <w:lang w:eastAsia="ru-RU"/>
          </w:rPr>
          <w:t xml:space="preserve">Для развития речи </w:t>
        </w:r>
      </w:hyperlink>
      <w:r w:rsidRPr="00180793">
        <w:rPr>
          <w:rFonts w:ascii="Verdana" w:eastAsia="Times New Roman" w:hAnsi="Verdana" w:cs="Times New Roman"/>
          <w:color w:val="333333"/>
          <w:sz w:val="23"/>
          <w:szCs w:val="23"/>
          <w:lang w:eastAsia="ru-RU"/>
        </w:rPr>
        <w:t>важно, чтобы у малыша были необходимые игрушки. Чтобы ребёнку легче было различать животных, приобретите для него набор животных. Разложите их на столе и спросите, что это за зверь, расскажите, где он живёт, чем питается, затем спросите карапуза как говорит это животное.</w:t>
      </w:r>
    </w:p>
    <w:p w:rsidR="00180793" w:rsidRPr="00180793" w:rsidRDefault="00180793" w:rsidP="00180793">
      <w:pPr>
        <w:numPr>
          <w:ilvl w:val="0"/>
          <w:numId w:val="1"/>
        </w:numPr>
        <w:pBdr>
          <w:bottom w:val="dashed" w:sz="6" w:space="4" w:color="C0C0C0"/>
        </w:pBdr>
        <w:shd w:val="clear" w:color="auto" w:fill="FFFFFF"/>
        <w:spacing w:before="100" w:beforeAutospacing="1" w:after="100" w:afterAutospacing="1" w:line="408" w:lineRule="atLeast"/>
        <w:ind w:left="600"/>
        <w:textAlignment w:val="baseline"/>
        <w:rPr>
          <w:rFonts w:ascii="Verdana" w:eastAsia="Times New Roman" w:hAnsi="Verdana" w:cs="Times New Roman"/>
          <w:color w:val="333333"/>
          <w:sz w:val="23"/>
          <w:szCs w:val="23"/>
          <w:lang w:eastAsia="ru-RU"/>
        </w:rPr>
      </w:pPr>
      <w:r w:rsidRPr="00180793">
        <w:rPr>
          <w:rFonts w:ascii="Verdana" w:eastAsia="Times New Roman" w:hAnsi="Verdana" w:cs="Times New Roman"/>
          <w:color w:val="333333"/>
          <w:sz w:val="23"/>
          <w:szCs w:val="23"/>
          <w:lang w:eastAsia="ru-RU"/>
        </w:rPr>
        <w:t xml:space="preserve">Если у ребёнка проблемы с произношением некоторых звуков, </w:t>
      </w:r>
      <w:hyperlink r:id="rId15" w:tooltip=" артикуляционная гимнастика для детей" w:history="1">
        <w:r w:rsidRPr="00180793">
          <w:rPr>
            <w:rFonts w:ascii="Verdana" w:eastAsia="Times New Roman" w:hAnsi="Verdana" w:cs="Times New Roman"/>
            <w:color w:val="0000FF"/>
            <w:sz w:val="23"/>
            <w:szCs w:val="23"/>
            <w:lang w:eastAsia="ru-RU"/>
          </w:rPr>
          <w:t>поиграйте с ним в кривляку</w:t>
        </w:r>
      </w:hyperlink>
      <w:r w:rsidRPr="00180793">
        <w:rPr>
          <w:rFonts w:ascii="Verdana" w:eastAsia="Times New Roman" w:hAnsi="Verdana" w:cs="Times New Roman"/>
          <w:color w:val="333333"/>
          <w:sz w:val="23"/>
          <w:szCs w:val="23"/>
          <w:lang w:eastAsia="ru-RU"/>
        </w:rPr>
        <w:t>. Надувайте вместе щёки, произносите рычащие звуки, попросите пошевелить быстро языком вверх и вниз и из стороны в сторону. Пропойте с ним некоторые звуки.</w:t>
      </w:r>
    </w:p>
    <w:p w:rsidR="00180793" w:rsidRPr="00180793" w:rsidRDefault="00180793" w:rsidP="00180793">
      <w:pPr>
        <w:numPr>
          <w:ilvl w:val="0"/>
          <w:numId w:val="1"/>
        </w:numPr>
        <w:pBdr>
          <w:bottom w:val="dashed" w:sz="6" w:space="4" w:color="C0C0C0"/>
        </w:pBdr>
        <w:shd w:val="clear" w:color="auto" w:fill="FFFFFF"/>
        <w:spacing w:before="100" w:beforeAutospacing="1" w:after="100" w:afterAutospacing="1" w:line="408" w:lineRule="atLeast"/>
        <w:ind w:left="600"/>
        <w:textAlignment w:val="baseline"/>
        <w:rPr>
          <w:rFonts w:ascii="Verdana" w:eastAsia="Times New Roman" w:hAnsi="Verdana" w:cs="Times New Roman"/>
          <w:color w:val="333333"/>
          <w:sz w:val="23"/>
          <w:szCs w:val="23"/>
          <w:lang w:eastAsia="ru-RU"/>
        </w:rPr>
      </w:pPr>
      <w:r w:rsidRPr="00180793">
        <w:rPr>
          <w:rFonts w:ascii="Verdana" w:eastAsia="Times New Roman" w:hAnsi="Verdana" w:cs="Times New Roman"/>
          <w:color w:val="333333"/>
          <w:sz w:val="23"/>
          <w:szCs w:val="23"/>
          <w:lang w:eastAsia="ru-RU"/>
        </w:rPr>
        <w:t>Если воображение и речь ребёнка развиты, для расширения кругозора можно</w:t>
      </w:r>
      <w:hyperlink r:id="rId16" w:tooltip=" детские считалочки для игр" w:history="1">
        <w:r w:rsidRPr="00180793">
          <w:rPr>
            <w:rFonts w:ascii="Verdana" w:eastAsia="Times New Roman" w:hAnsi="Verdana" w:cs="Times New Roman"/>
            <w:color w:val="0000FF"/>
            <w:sz w:val="23"/>
            <w:szCs w:val="23"/>
            <w:lang w:eastAsia="ru-RU"/>
          </w:rPr>
          <w:t xml:space="preserve"> рифмовать слова</w:t>
        </w:r>
      </w:hyperlink>
      <w:r w:rsidRPr="00180793">
        <w:rPr>
          <w:rFonts w:ascii="Verdana" w:eastAsia="Times New Roman" w:hAnsi="Verdana" w:cs="Times New Roman"/>
          <w:color w:val="333333"/>
          <w:sz w:val="23"/>
          <w:szCs w:val="23"/>
          <w:lang w:eastAsia="ru-RU"/>
        </w:rPr>
        <w:t xml:space="preserve">. Например, мяч – калач, сушка – пушка. </w:t>
      </w:r>
      <w:r w:rsidRPr="00180793">
        <w:rPr>
          <w:rFonts w:ascii="Verdana" w:eastAsia="Times New Roman" w:hAnsi="Verdana" w:cs="Times New Roman"/>
          <w:color w:val="333333"/>
          <w:sz w:val="23"/>
          <w:szCs w:val="23"/>
          <w:lang w:eastAsia="ru-RU"/>
        </w:rPr>
        <w:lastRenderedPageBreak/>
        <w:t xml:space="preserve">Разучите </w:t>
      </w:r>
      <w:hyperlink r:id="rId17" w:tooltip=" стишки про детей короткие" w:history="1">
        <w:r w:rsidRPr="00180793">
          <w:rPr>
            <w:rFonts w:ascii="Verdana" w:eastAsia="Times New Roman" w:hAnsi="Verdana" w:cs="Times New Roman"/>
            <w:color w:val="0000FF"/>
            <w:sz w:val="23"/>
            <w:szCs w:val="23"/>
            <w:lang w:eastAsia="ru-RU"/>
          </w:rPr>
          <w:t>небольшие стихотворения</w:t>
        </w:r>
      </w:hyperlink>
      <w:r w:rsidRPr="00180793">
        <w:rPr>
          <w:rFonts w:ascii="Verdana" w:eastAsia="Times New Roman" w:hAnsi="Verdana" w:cs="Times New Roman"/>
          <w:color w:val="333333"/>
          <w:sz w:val="23"/>
          <w:szCs w:val="23"/>
          <w:lang w:eastAsia="ru-RU"/>
        </w:rPr>
        <w:t>. Не забывайте хвалить трудолюбивого кроху.</w:t>
      </w:r>
    </w:p>
    <w:p w:rsidR="00180793" w:rsidRPr="00180793" w:rsidRDefault="00180793" w:rsidP="00180793">
      <w:pPr>
        <w:shd w:val="clear" w:color="auto" w:fill="FFFFFF"/>
        <w:spacing w:before="100" w:beforeAutospacing="1" w:after="384" w:line="408" w:lineRule="atLeast"/>
        <w:textAlignment w:val="baseline"/>
        <w:rPr>
          <w:rFonts w:ascii="Verdana" w:eastAsia="Times New Roman" w:hAnsi="Verdana" w:cs="Times New Roman"/>
          <w:color w:val="333333"/>
          <w:sz w:val="23"/>
          <w:szCs w:val="23"/>
          <w:lang w:eastAsia="ru-RU"/>
        </w:rPr>
      </w:pPr>
      <w:r w:rsidRPr="00180793">
        <w:rPr>
          <w:rFonts w:ascii="Verdana" w:eastAsia="Times New Roman" w:hAnsi="Verdana" w:cs="Times New Roman"/>
          <w:noProof/>
          <w:color w:val="333333"/>
          <w:sz w:val="23"/>
          <w:szCs w:val="23"/>
          <w:lang w:eastAsia="ru-RU"/>
        </w:rPr>
        <w:drawing>
          <wp:inline distT="0" distB="0" distL="0" distR="0" wp14:anchorId="2AF4F6E8" wp14:editId="09D77C37">
            <wp:extent cx="4762500" cy="3533775"/>
            <wp:effectExtent l="0" t="0" r="0" b="9525"/>
            <wp:docPr id="9" name="Рисунок 9" descr="игрушки для развития реч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грушки для развития речи"/>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0" cy="3533775"/>
                    </a:xfrm>
                    <a:prstGeom prst="rect">
                      <a:avLst/>
                    </a:prstGeom>
                    <a:noFill/>
                    <a:ln>
                      <a:noFill/>
                    </a:ln>
                  </pic:spPr>
                </pic:pic>
              </a:graphicData>
            </a:graphic>
          </wp:inline>
        </w:drawing>
      </w:r>
    </w:p>
    <w:p w:rsidR="00180793" w:rsidRPr="00180793" w:rsidRDefault="00180793" w:rsidP="00180793">
      <w:pPr>
        <w:numPr>
          <w:ilvl w:val="0"/>
          <w:numId w:val="2"/>
        </w:numPr>
        <w:pBdr>
          <w:bottom w:val="dashed" w:sz="6" w:space="4" w:color="C0C0C0"/>
        </w:pBdr>
        <w:shd w:val="clear" w:color="auto" w:fill="FFFFFF"/>
        <w:spacing w:before="100" w:beforeAutospacing="1" w:after="100" w:afterAutospacing="1" w:line="408" w:lineRule="atLeast"/>
        <w:ind w:left="600"/>
        <w:textAlignment w:val="baseline"/>
        <w:rPr>
          <w:rFonts w:ascii="Verdana" w:eastAsia="Times New Roman" w:hAnsi="Verdana" w:cs="Times New Roman"/>
          <w:color w:val="333333"/>
          <w:sz w:val="23"/>
          <w:szCs w:val="23"/>
          <w:lang w:eastAsia="ru-RU"/>
        </w:rPr>
      </w:pPr>
      <w:r w:rsidRPr="00180793">
        <w:rPr>
          <w:rFonts w:ascii="Verdana" w:eastAsia="Times New Roman" w:hAnsi="Verdana" w:cs="Times New Roman"/>
          <w:color w:val="333333"/>
          <w:sz w:val="23"/>
          <w:szCs w:val="23"/>
          <w:lang w:eastAsia="ru-RU"/>
        </w:rPr>
        <w:t>Для развития фантазии попросите ребёнка принести его самую любимую игрушку. Сочините вместе сказку, где, по мнению малыша, жила игрушка до вас, что она любит кушать, есть ли у неё детки. У вашей фантазии не должно быть границ, слушая ваш рассказ ребёнок обязательно подхватит волшебную сказку.</w:t>
      </w:r>
    </w:p>
    <w:p w:rsidR="00180793" w:rsidRPr="00180793" w:rsidRDefault="00180793" w:rsidP="00180793">
      <w:pPr>
        <w:shd w:val="clear" w:color="auto" w:fill="FFFFFF"/>
        <w:spacing w:before="100" w:beforeAutospacing="1" w:after="384" w:line="408" w:lineRule="atLeast"/>
        <w:textAlignment w:val="baseline"/>
        <w:rPr>
          <w:rFonts w:ascii="Verdana" w:eastAsia="Times New Roman" w:hAnsi="Verdana" w:cs="Times New Roman"/>
          <w:color w:val="333333"/>
          <w:sz w:val="23"/>
          <w:szCs w:val="23"/>
          <w:lang w:eastAsia="ru-RU"/>
        </w:rPr>
      </w:pPr>
      <w:r w:rsidRPr="00180793">
        <w:rPr>
          <w:rFonts w:ascii="Verdana" w:eastAsia="Times New Roman" w:hAnsi="Verdana" w:cs="Times New Roman"/>
          <w:color w:val="333333"/>
          <w:sz w:val="23"/>
          <w:szCs w:val="23"/>
          <w:lang w:eastAsia="ru-RU"/>
        </w:rPr>
        <w:t xml:space="preserve">Родителям следует помнить, что </w:t>
      </w:r>
      <w:proofErr w:type="gramStart"/>
      <w:r w:rsidRPr="00180793">
        <w:rPr>
          <w:rFonts w:ascii="Verdana" w:eastAsia="Times New Roman" w:hAnsi="Verdana" w:cs="Times New Roman"/>
          <w:color w:val="333333"/>
          <w:sz w:val="23"/>
          <w:szCs w:val="23"/>
          <w:lang w:eastAsia="ru-RU"/>
        </w:rPr>
        <w:t>развитие ребёнка это</w:t>
      </w:r>
      <w:proofErr w:type="gramEnd"/>
      <w:r w:rsidRPr="00180793">
        <w:rPr>
          <w:rFonts w:ascii="Verdana" w:eastAsia="Times New Roman" w:hAnsi="Verdana" w:cs="Times New Roman"/>
          <w:color w:val="333333"/>
          <w:sz w:val="23"/>
          <w:szCs w:val="23"/>
          <w:lang w:eastAsia="ru-RU"/>
        </w:rPr>
        <w:t xml:space="preserve"> ежедневный совместный труд. Если дети проявляют к чему-то интерес, не стоит отмахиваться, уделите один час времени своему чаду. </w:t>
      </w:r>
      <w:proofErr w:type="gramStart"/>
      <w:r w:rsidRPr="00180793">
        <w:rPr>
          <w:rFonts w:ascii="Verdana" w:eastAsia="Times New Roman" w:hAnsi="Verdana" w:cs="Times New Roman"/>
          <w:color w:val="333333"/>
          <w:sz w:val="23"/>
          <w:szCs w:val="23"/>
          <w:lang w:eastAsia="ru-RU"/>
        </w:rPr>
        <w:t>Время</w:t>
      </w:r>
      <w:proofErr w:type="gramEnd"/>
      <w:r w:rsidRPr="00180793">
        <w:rPr>
          <w:rFonts w:ascii="Verdana" w:eastAsia="Times New Roman" w:hAnsi="Verdana" w:cs="Times New Roman"/>
          <w:color w:val="333333"/>
          <w:sz w:val="23"/>
          <w:szCs w:val="23"/>
          <w:lang w:eastAsia="ru-RU"/>
        </w:rPr>
        <w:t xml:space="preserve"> поведённое с ребёнком – бесценно! Если упустить драгоценные годы развития, в последующем, ребёнку будет сложно адаптироваться в окружающем мире.</w:t>
      </w:r>
    </w:p>
    <w:p w:rsidR="00EB0A48" w:rsidRDefault="00EB0A48">
      <w:r>
        <w:rPr>
          <w:rFonts w:ascii="Arial" w:hAnsi="Arial" w:cs="Arial"/>
          <w:noProof/>
          <w:color w:val="0053BB"/>
          <w:sz w:val="20"/>
          <w:szCs w:val="20"/>
          <w:bdr w:val="single" w:sz="6" w:space="0" w:color="DDDDDD" w:frame="1"/>
          <w:lang w:eastAsia="ru-RU"/>
        </w:rPr>
        <w:lastRenderedPageBreak/>
        <w:drawing>
          <wp:inline distT="0" distB="0" distL="0" distR="0" wp14:anchorId="72AB4427" wp14:editId="7DE10057">
            <wp:extent cx="5940425" cy="3299571"/>
            <wp:effectExtent l="0" t="0" r="3175" b="0"/>
            <wp:docPr id="19" name="preview-image" descr="http://4.bp.blogspot.com/-QvMFahlOjWA/UIP8CjNhkZI/AAAAAAAABX4/GughvOYv5eQ/s1600/000000.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4.bp.blogspot.com/-QvMFahlOjWA/UIP8CjNhkZI/AAAAAAAABX4/GughvOYv5eQ/s1600/000000.jp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3299571"/>
                    </a:xfrm>
                    <a:prstGeom prst="rect">
                      <a:avLst/>
                    </a:prstGeom>
                    <a:noFill/>
                    <a:ln>
                      <a:noFill/>
                    </a:ln>
                  </pic:spPr>
                </pic:pic>
              </a:graphicData>
            </a:graphic>
          </wp:inline>
        </w:drawing>
      </w:r>
      <w:r>
        <w:rPr>
          <w:rFonts w:ascii="Arial" w:hAnsi="Arial" w:cs="Arial"/>
          <w:noProof/>
          <w:color w:val="0053BB"/>
          <w:sz w:val="20"/>
          <w:szCs w:val="20"/>
          <w:bdr w:val="single" w:sz="6" w:space="0" w:color="DDDDDD" w:frame="1"/>
          <w:lang w:eastAsia="ru-RU"/>
        </w:rPr>
        <w:drawing>
          <wp:inline distT="0" distB="0" distL="0" distR="0" wp14:anchorId="42D82203" wp14:editId="26B2C6FD">
            <wp:extent cx="5715000" cy="3057525"/>
            <wp:effectExtent l="0" t="0" r="0" b="9525"/>
            <wp:docPr id="20" name="preview-image" descr="http://special3.shkola.hc.ru/images/rod_deti.gif">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special3.shkola.hc.ru/images/rod_deti.gif">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3057525"/>
                    </a:xfrm>
                    <a:prstGeom prst="rect">
                      <a:avLst/>
                    </a:prstGeom>
                    <a:noFill/>
                    <a:ln>
                      <a:noFill/>
                    </a:ln>
                  </pic:spPr>
                </pic:pic>
              </a:graphicData>
            </a:graphic>
          </wp:inline>
        </w:drawing>
      </w:r>
    </w:p>
    <w:p w:rsidR="00EB0A48" w:rsidRPr="00EB0A48" w:rsidRDefault="00EB0A48" w:rsidP="00EB0A48"/>
    <w:p w:rsidR="00EB0A48" w:rsidRDefault="00EB0A48" w:rsidP="00EB0A48"/>
    <w:p w:rsidR="00EB0A48" w:rsidRDefault="00EB0A48" w:rsidP="00EB0A48">
      <w:pPr>
        <w:tabs>
          <w:tab w:val="left" w:pos="1365"/>
        </w:tabs>
      </w:pPr>
      <w:r>
        <w:lastRenderedPageBreak/>
        <w:tab/>
      </w:r>
      <w:r>
        <w:rPr>
          <w:rFonts w:ascii="Arial" w:hAnsi="Arial" w:cs="Arial"/>
          <w:noProof/>
          <w:color w:val="0053BB"/>
          <w:sz w:val="20"/>
          <w:szCs w:val="20"/>
          <w:bdr w:val="single" w:sz="6" w:space="0" w:color="DDDDDD" w:frame="1"/>
          <w:lang w:eastAsia="ru-RU"/>
        </w:rPr>
        <w:drawing>
          <wp:inline distT="0" distB="0" distL="0" distR="0" wp14:anchorId="6F3A74D5" wp14:editId="7DD8119C">
            <wp:extent cx="2838450" cy="2171700"/>
            <wp:effectExtent l="0" t="0" r="0" b="0"/>
            <wp:docPr id="21" name="preview-image" descr="http://detkiuch.ru/pics5/progulki_s_detmi.pn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detkiuch.ru/pics5/progulki_s_detmi.pn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38450" cy="2171700"/>
                    </a:xfrm>
                    <a:prstGeom prst="rect">
                      <a:avLst/>
                    </a:prstGeom>
                    <a:noFill/>
                    <a:ln>
                      <a:noFill/>
                    </a:ln>
                  </pic:spPr>
                </pic:pic>
              </a:graphicData>
            </a:graphic>
          </wp:inline>
        </w:drawing>
      </w:r>
    </w:p>
    <w:p w:rsidR="00EB0A48" w:rsidRPr="00EB0A48" w:rsidRDefault="00EB0A48" w:rsidP="00EB0A48"/>
    <w:p w:rsidR="00EB0A48" w:rsidRDefault="00EB0A48" w:rsidP="00EB0A48"/>
    <w:p w:rsidR="009020E0" w:rsidRPr="00EB0A48" w:rsidRDefault="00EB0A48" w:rsidP="00EB0A48">
      <w:pPr>
        <w:tabs>
          <w:tab w:val="left" w:pos="1830"/>
        </w:tabs>
      </w:pPr>
      <w:r>
        <w:tab/>
      </w:r>
      <w:bookmarkStart w:id="0" w:name="_GoBack"/>
      <w:bookmarkEnd w:id="0"/>
    </w:p>
    <w:sectPr w:rsidR="009020E0" w:rsidRPr="00EB0A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altName w:val="Calibri Light"/>
    <w:panose1 w:val="020F0502020204030204"/>
    <w:charset w:val="00"/>
    <w:family w:val="roman"/>
    <w:notTrueType/>
    <w:pitch w:val="default"/>
  </w:font>
  <w:font w:name="Open Sans">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813A6"/>
    <w:multiLevelType w:val="multilevel"/>
    <w:tmpl w:val="0786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9F2EEA"/>
    <w:multiLevelType w:val="multilevel"/>
    <w:tmpl w:val="FA80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B69"/>
    <w:rsid w:val="001672C9"/>
    <w:rsid w:val="00180793"/>
    <w:rsid w:val="008E2EDF"/>
    <w:rsid w:val="009020E0"/>
    <w:rsid w:val="00EB0A48"/>
    <w:rsid w:val="00F15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C24F8-1844-41AD-8151-1B631AE3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1966">
      <w:bodyDiv w:val="1"/>
      <w:marLeft w:val="0"/>
      <w:marRight w:val="0"/>
      <w:marTop w:val="0"/>
      <w:marBottom w:val="0"/>
      <w:divBdr>
        <w:top w:val="none" w:sz="0" w:space="0" w:color="auto"/>
        <w:left w:val="none" w:sz="0" w:space="0" w:color="auto"/>
        <w:bottom w:val="none" w:sz="0" w:space="0" w:color="auto"/>
        <w:right w:val="none" w:sz="0" w:space="0" w:color="auto"/>
      </w:divBdr>
      <w:divsChild>
        <w:div w:id="644966064">
          <w:marLeft w:val="0"/>
          <w:marRight w:val="0"/>
          <w:marTop w:val="0"/>
          <w:marBottom w:val="0"/>
          <w:divBdr>
            <w:top w:val="none" w:sz="0" w:space="0" w:color="auto"/>
            <w:left w:val="none" w:sz="0" w:space="0" w:color="auto"/>
            <w:bottom w:val="none" w:sz="0" w:space="0" w:color="auto"/>
            <w:right w:val="none" w:sz="0" w:space="0" w:color="auto"/>
          </w:divBdr>
          <w:divsChild>
            <w:div w:id="940576396">
              <w:marLeft w:val="0"/>
              <w:marRight w:val="0"/>
              <w:marTop w:val="0"/>
              <w:marBottom w:val="0"/>
              <w:divBdr>
                <w:top w:val="none" w:sz="0" w:space="0" w:color="auto"/>
                <w:left w:val="none" w:sz="0" w:space="0" w:color="auto"/>
                <w:bottom w:val="none" w:sz="0" w:space="0" w:color="auto"/>
                <w:right w:val="none" w:sz="0" w:space="0" w:color="auto"/>
              </w:divBdr>
              <w:divsChild>
                <w:div w:id="105006096">
                  <w:marLeft w:val="0"/>
                  <w:marRight w:val="0"/>
                  <w:marTop w:val="0"/>
                  <w:marBottom w:val="0"/>
                  <w:divBdr>
                    <w:top w:val="none" w:sz="0" w:space="0" w:color="auto"/>
                    <w:left w:val="none" w:sz="0" w:space="0" w:color="auto"/>
                    <w:bottom w:val="none" w:sz="0" w:space="0" w:color="auto"/>
                    <w:right w:val="none" w:sz="0" w:space="0" w:color="auto"/>
                  </w:divBdr>
                  <w:divsChild>
                    <w:div w:id="1616327113">
                      <w:marLeft w:val="0"/>
                      <w:marRight w:val="0"/>
                      <w:marTop w:val="0"/>
                      <w:marBottom w:val="300"/>
                      <w:divBdr>
                        <w:top w:val="single" w:sz="6" w:space="15" w:color="E1E1E1"/>
                        <w:left w:val="single" w:sz="6" w:space="15" w:color="E1E1E1"/>
                        <w:bottom w:val="single" w:sz="6" w:space="15" w:color="E1E1E1"/>
                        <w:right w:val="single" w:sz="6" w:space="15" w:color="E1E1E1"/>
                      </w:divBdr>
                      <w:divsChild>
                        <w:div w:id="1142231763">
                          <w:marLeft w:val="0"/>
                          <w:marRight w:val="0"/>
                          <w:marTop w:val="0"/>
                          <w:marBottom w:val="0"/>
                          <w:divBdr>
                            <w:top w:val="none" w:sz="0" w:space="0" w:color="auto"/>
                            <w:left w:val="none" w:sz="0" w:space="0" w:color="auto"/>
                            <w:bottom w:val="none" w:sz="0" w:space="0" w:color="auto"/>
                            <w:right w:val="none" w:sz="0" w:space="0" w:color="auto"/>
                          </w:divBdr>
                        </w:div>
                        <w:div w:id="1973319885">
                          <w:marLeft w:val="0"/>
                          <w:marRight w:val="0"/>
                          <w:marTop w:val="0"/>
                          <w:marBottom w:val="0"/>
                          <w:divBdr>
                            <w:top w:val="none" w:sz="0" w:space="0" w:color="auto"/>
                            <w:left w:val="none" w:sz="0" w:space="0" w:color="auto"/>
                            <w:bottom w:val="none" w:sz="0" w:space="0" w:color="auto"/>
                            <w:right w:val="none" w:sz="0" w:space="0" w:color="auto"/>
                          </w:divBdr>
                          <w:divsChild>
                            <w:div w:id="978651900">
                              <w:marLeft w:val="0"/>
                              <w:marRight w:val="0"/>
                              <w:marTop w:val="0"/>
                              <w:marBottom w:val="0"/>
                              <w:divBdr>
                                <w:top w:val="none" w:sz="0" w:space="0" w:color="auto"/>
                                <w:left w:val="none" w:sz="0" w:space="0" w:color="auto"/>
                                <w:bottom w:val="none" w:sz="0" w:space="0" w:color="auto"/>
                                <w:right w:val="none" w:sz="0" w:space="0" w:color="auto"/>
                              </w:divBdr>
                              <w:divsChild>
                                <w:div w:id="59363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4609">
                          <w:marLeft w:val="0"/>
                          <w:marRight w:val="375"/>
                          <w:marTop w:val="0"/>
                          <w:marBottom w:val="0"/>
                          <w:divBdr>
                            <w:top w:val="none" w:sz="0" w:space="0" w:color="auto"/>
                            <w:left w:val="none" w:sz="0" w:space="0" w:color="auto"/>
                            <w:bottom w:val="none" w:sz="0" w:space="0" w:color="auto"/>
                            <w:right w:val="none" w:sz="0" w:space="0" w:color="auto"/>
                          </w:divBdr>
                        </w:div>
                        <w:div w:id="7934047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05285996">
      <w:bodyDiv w:val="1"/>
      <w:marLeft w:val="0"/>
      <w:marRight w:val="0"/>
      <w:marTop w:val="0"/>
      <w:marBottom w:val="0"/>
      <w:divBdr>
        <w:top w:val="none" w:sz="0" w:space="0" w:color="auto"/>
        <w:left w:val="none" w:sz="0" w:space="0" w:color="auto"/>
        <w:bottom w:val="none" w:sz="0" w:space="0" w:color="auto"/>
        <w:right w:val="none" w:sz="0" w:space="0" w:color="auto"/>
      </w:divBdr>
      <w:divsChild>
        <w:div w:id="1290893825">
          <w:marLeft w:val="0"/>
          <w:marRight w:val="0"/>
          <w:marTop w:val="0"/>
          <w:marBottom w:val="0"/>
          <w:divBdr>
            <w:top w:val="none" w:sz="0" w:space="0" w:color="auto"/>
            <w:left w:val="none" w:sz="0" w:space="0" w:color="auto"/>
            <w:bottom w:val="none" w:sz="0" w:space="0" w:color="auto"/>
            <w:right w:val="none" w:sz="0" w:space="0" w:color="auto"/>
          </w:divBdr>
          <w:divsChild>
            <w:div w:id="207423013">
              <w:marLeft w:val="0"/>
              <w:marRight w:val="0"/>
              <w:marTop w:val="0"/>
              <w:marBottom w:val="0"/>
              <w:divBdr>
                <w:top w:val="none" w:sz="0" w:space="0" w:color="auto"/>
                <w:left w:val="none" w:sz="0" w:space="0" w:color="auto"/>
                <w:bottom w:val="none" w:sz="0" w:space="0" w:color="auto"/>
                <w:right w:val="none" w:sz="0" w:space="0" w:color="auto"/>
              </w:divBdr>
              <w:divsChild>
                <w:div w:id="177891679">
                  <w:marLeft w:val="0"/>
                  <w:marRight w:val="0"/>
                  <w:marTop w:val="0"/>
                  <w:marBottom w:val="0"/>
                  <w:divBdr>
                    <w:top w:val="none" w:sz="0" w:space="0" w:color="auto"/>
                    <w:left w:val="none" w:sz="0" w:space="0" w:color="auto"/>
                    <w:bottom w:val="none" w:sz="0" w:space="0" w:color="auto"/>
                    <w:right w:val="none" w:sz="0" w:space="0" w:color="auto"/>
                  </w:divBdr>
                  <w:divsChild>
                    <w:div w:id="758598725">
                      <w:marLeft w:val="0"/>
                      <w:marRight w:val="0"/>
                      <w:marTop w:val="0"/>
                      <w:marBottom w:val="300"/>
                      <w:divBdr>
                        <w:top w:val="single" w:sz="6" w:space="15" w:color="E1E1E1"/>
                        <w:left w:val="single" w:sz="6" w:space="15" w:color="E1E1E1"/>
                        <w:bottom w:val="single" w:sz="6" w:space="15" w:color="E1E1E1"/>
                        <w:right w:val="single" w:sz="6" w:space="15" w:color="E1E1E1"/>
                      </w:divBdr>
                      <w:divsChild>
                        <w:div w:id="486751431">
                          <w:marLeft w:val="0"/>
                          <w:marRight w:val="0"/>
                          <w:marTop w:val="0"/>
                          <w:marBottom w:val="0"/>
                          <w:divBdr>
                            <w:top w:val="none" w:sz="0" w:space="0" w:color="auto"/>
                            <w:left w:val="none" w:sz="0" w:space="0" w:color="auto"/>
                            <w:bottom w:val="none" w:sz="0" w:space="0" w:color="auto"/>
                            <w:right w:val="none" w:sz="0" w:space="0" w:color="auto"/>
                          </w:divBdr>
                        </w:div>
                        <w:div w:id="609514737">
                          <w:marLeft w:val="0"/>
                          <w:marRight w:val="0"/>
                          <w:marTop w:val="0"/>
                          <w:marBottom w:val="0"/>
                          <w:divBdr>
                            <w:top w:val="none" w:sz="0" w:space="0" w:color="auto"/>
                            <w:left w:val="none" w:sz="0" w:space="0" w:color="auto"/>
                            <w:bottom w:val="none" w:sz="0" w:space="0" w:color="auto"/>
                            <w:right w:val="none" w:sz="0" w:space="0" w:color="auto"/>
                          </w:divBdr>
                          <w:divsChild>
                            <w:div w:id="1484732831">
                              <w:marLeft w:val="0"/>
                              <w:marRight w:val="0"/>
                              <w:marTop w:val="0"/>
                              <w:marBottom w:val="0"/>
                              <w:divBdr>
                                <w:top w:val="none" w:sz="0" w:space="0" w:color="auto"/>
                                <w:left w:val="none" w:sz="0" w:space="0" w:color="auto"/>
                                <w:bottom w:val="none" w:sz="0" w:space="0" w:color="auto"/>
                                <w:right w:val="none" w:sz="0" w:space="0" w:color="auto"/>
                              </w:divBdr>
                              <w:divsChild>
                                <w:div w:id="655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58743">
                          <w:marLeft w:val="0"/>
                          <w:marRight w:val="375"/>
                          <w:marTop w:val="0"/>
                          <w:marBottom w:val="0"/>
                          <w:divBdr>
                            <w:top w:val="none" w:sz="0" w:space="0" w:color="auto"/>
                            <w:left w:val="none" w:sz="0" w:space="0" w:color="auto"/>
                            <w:bottom w:val="none" w:sz="0" w:space="0" w:color="auto"/>
                            <w:right w:val="none" w:sz="0" w:space="0" w:color="auto"/>
                          </w:divBdr>
                        </w:div>
                        <w:div w:id="4172141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azvitiedetei.info/soveti-roditelyam" TargetMode="External"/><Relationship Id="rId13" Type="http://schemas.openxmlformats.org/officeDocument/2006/relationships/hyperlink" Target="http://razvitiedetei.info/obuchenie-i-vospitanie/kak-nauchit-rebenka-razlichat-cveta.html"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go.mail.ru/redir?via_page=1&amp;type=sr&amp;redir=eJzLKCkpsNLXT8zJSczOL8kvS9QrTc6v0isq1S8oTcrRL8pPySxJzclKzI0vyy8uyCxJhPCQJPSLUrPzc1PzUhKTMzPjkTQU5MP05GVmlcanpJakZulb6BrqGugaGhkyMBiamhibmpuYWVowPAgReDBzCr9zV-pemzQ9xUIA_sM3Ew" TargetMode="External"/><Relationship Id="rId7" Type="http://schemas.openxmlformats.org/officeDocument/2006/relationships/hyperlink" Target="http://razvitiedetei.info/razvivayushhie-igry" TargetMode="External"/><Relationship Id="rId12" Type="http://schemas.openxmlformats.org/officeDocument/2006/relationships/image" Target="media/image2.jpeg"/><Relationship Id="rId17" Type="http://schemas.openxmlformats.org/officeDocument/2006/relationships/hyperlink" Target="http://razvitiedetei.info/stishki-dlya-detej/stishki-pro-detej-korotkie.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azvitiedetei.info/razvivayushhie-igry/detskie-schitalochki-dlya-igr.html"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razvitiedetei.info/psixicheskoe-razvitie" TargetMode="External"/><Relationship Id="rId11" Type="http://schemas.openxmlformats.org/officeDocument/2006/relationships/hyperlink" Target="http://razvitiedetei.info/zdorove-rebenka/zaderzhka-rechevogo-razvitiya-u-detej-3-let.html" TargetMode="External"/><Relationship Id="rId24" Type="http://schemas.openxmlformats.org/officeDocument/2006/relationships/image" Target="media/image6.png"/><Relationship Id="rId5" Type="http://schemas.openxmlformats.org/officeDocument/2006/relationships/hyperlink" Target="http://razvitiedetei.info/obuchenie-i-vospitanie/metodiki-razvitiya-detej" TargetMode="External"/><Relationship Id="rId15" Type="http://schemas.openxmlformats.org/officeDocument/2006/relationships/hyperlink" Target="http://razvitiedetei.info/razvitie-rebenka-ot-1-3-let/artikulyacionnaya-gimnastika-dlya-detej.html" TargetMode="External"/><Relationship Id="rId23" Type="http://schemas.openxmlformats.org/officeDocument/2006/relationships/hyperlink" Target="http://go.mail.ru/redir?via_page=1&amp;type=sr&amp;redir=eJzLKCkpsNLXLy8v10tJLcnOLE3O0Csq1S8oTcrRty9ITE81NlQDUSaG9jlVZiappWCeuQUDg6GpibGpuamxmQnDsbmVV3d1PpZ7HvPuGZ_NtU4A9N4fJg" TargetMode="External"/><Relationship Id="rId10" Type="http://schemas.openxmlformats.org/officeDocument/2006/relationships/hyperlink" Target="http://razvitiedetei.info/razvivayushhie-igry/igry-razvivayushhie-rech-rebenka.html" TargetMode="External"/><Relationship Id="rId19" Type="http://schemas.openxmlformats.org/officeDocument/2006/relationships/hyperlink" Target="http://go.mail.ru/redir?via_page=1&amp;type=sr&amp;redir=eJzLKCkpsNLXz01KyS_VLSnKLy7Jy0810itNzq_SKyrVz8xLSa3Qz87PKy7NKUksySzLq8yKLyjNyy7RN9A1smRgMDQ1MTY1NzGztGDYUhjk8PtQx5X_c7aqfeZMsgIADekiV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razvitiedetei.info/razvivayushhie-igry/razvivayushhie-zanyatiya-s-detmi-doma.html" TargetMode="External"/><Relationship Id="rId22"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Pages>
  <Words>785</Words>
  <Characters>4475</Characters>
  <Application>Microsoft Office Word</Application>
  <DocSecurity>0</DocSecurity>
  <Lines>37</Lines>
  <Paragraphs>10</Paragraphs>
  <ScaleCrop>false</ScaleCrop>
  <Company>diakov.net</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Петровна Бельских</dc:creator>
  <cp:keywords/>
  <dc:description/>
  <cp:lastModifiedBy>Татьяна Петровна Бельских</cp:lastModifiedBy>
  <cp:revision>6</cp:revision>
  <dcterms:created xsi:type="dcterms:W3CDTF">2018-11-29T06:14:00Z</dcterms:created>
  <dcterms:modified xsi:type="dcterms:W3CDTF">2018-11-29T11:11:00Z</dcterms:modified>
</cp:coreProperties>
</file>