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22" w:rsidRDefault="00FF1DB4" w:rsidP="00B7458A">
      <w:pPr>
        <w:shd w:val="clear" w:color="auto" w:fill="FFFFFF"/>
        <w:spacing w:before="100" w:beforeAutospacing="1" w:after="100" w:afterAutospacing="1" w:line="270" w:lineRule="atLeast"/>
        <w:jc w:val="center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083422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Уважаемые родители!</w:t>
      </w:r>
    </w:p>
    <w:p w:rsidR="00083422" w:rsidRDefault="00FF1DB4" w:rsidP="00083422">
      <w:pPr>
        <w:shd w:val="clear" w:color="auto" w:fill="FFFFFF"/>
        <w:spacing w:beforeAutospacing="1" w:after="100" w:afterAutospacing="1" w:line="270" w:lineRule="atLeast"/>
        <w:ind w:firstLine="708"/>
        <w:jc w:val="both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083422">
        <w:rPr>
          <w:rFonts w:ascii="Arial" w:eastAsia="Times New Roman" w:hAnsi="Arial" w:cs="Arial"/>
          <w:color w:val="444444"/>
          <w:lang w:eastAsia="ru-RU"/>
        </w:rPr>
        <w:t xml:space="preserve">Психолого-педагогическая помощь предоставляется в образовательных организациях, медицинской и </w:t>
      </w:r>
      <w:proofErr w:type="gramStart"/>
      <w:r w:rsidRPr="00083422">
        <w:rPr>
          <w:rFonts w:ascii="Arial" w:eastAsia="Times New Roman" w:hAnsi="Arial" w:cs="Arial"/>
          <w:color w:val="444444"/>
          <w:lang w:eastAsia="ru-RU"/>
        </w:rPr>
        <w:t>социальной  помощи</w:t>
      </w:r>
      <w:proofErr w:type="gramEnd"/>
      <w:r w:rsidRPr="00083422">
        <w:rPr>
          <w:rFonts w:ascii="Arial" w:eastAsia="Times New Roman" w:hAnsi="Arial" w:cs="Arial"/>
          <w:color w:val="444444"/>
          <w:lang w:eastAsia="ru-RU"/>
        </w:rPr>
        <w:t xml:space="preserve"> детям, испытывающим  трудности в освоении основной образовательной программы, развитии и социальной адаптации,  а также детям с ограниченными возможностями здоровья, детям-инвалидам.</w:t>
      </w:r>
    </w:p>
    <w:p w:rsidR="00FF1DB4" w:rsidRPr="00083422" w:rsidRDefault="00FF1DB4" w:rsidP="00083422">
      <w:pPr>
        <w:shd w:val="clear" w:color="auto" w:fill="FFFFFF"/>
        <w:spacing w:beforeAutospacing="1" w:after="100" w:afterAutospacing="1" w:line="270" w:lineRule="atLeast"/>
        <w:ind w:firstLine="708"/>
        <w:jc w:val="both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083422">
        <w:rPr>
          <w:rFonts w:ascii="Arial" w:eastAsia="Times New Roman" w:hAnsi="Arial" w:cs="Arial"/>
          <w:color w:val="444444"/>
          <w:lang w:eastAsia="ru-RU"/>
        </w:rPr>
        <w:t xml:space="preserve">Если Ваш </w:t>
      </w:r>
      <w:r w:rsidRPr="00083422">
        <w:rPr>
          <w:rFonts w:ascii="Arial" w:eastAsia="Times New Roman" w:hAnsi="Arial" w:cs="Arial"/>
          <w:b/>
          <w:bCs/>
          <w:color w:val="444444"/>
          <w:lang w:eastAsia="ru-RU"/>
        </w:rPr>
        <w:t>ребенок испытывает трудности в освоении основной образовательной программы, развитии и социальной адаптации</w:t>
      </w:r>
      <w:r w:rsidRPr="00083422">
        <w:rPr>
          <w:rFonts w:ascii="Arial" w:eastAsia="Times New Roman" w:hAnsi="Arial" w:cs="Arial"/>
          <w:color w:val="444444"/>
          <w:lang w:eastAsia="ru-RU"/>
        </w:rPr>
        <w:t>, то психолого-педагогическая помощь включает в себя:</w:t>
      </w:r>
    </w:p>
    <w:p w:rsidR="00FF1DB4" w:rsidRPr="00083422" w:rsidRDefault="00FF1DB4" w:rsidP="00FF1DB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lang w:eastAsia="ru-RU"/>
        </w:rPr>
      </w:pPr>
      <w:r w:rsidRPr="00083422">
        <w:rPr>
          <w:rFonts w:ascii="Arial" w:eastAsia="Times New Roman" w:hAnsi="Arial" w:cs="Arial"/>
          <w:color w:val="444444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FF1DB4" w:rsidRPr="00083422" w:rsidRDefault="00FF1DB4" w:rsidP="00FF1DB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lang w:eastAsia="ru-RU"/>
        </w:rPr>
      </w:pPr>
      <w:r w:rsidRPr="00083422">
        <w:rPr>
          <w:rFonts w:ascii="Arial" w:eastAsia="Times New Roman" w:hAnsi="Arial" w:cs="Arial"/>
          <w:color w:val="444444"/>
          <w:lang w:eastAsia="ru-RU"/>
        </w:rPr>
        <w:t>2) коррекционно-развивающие и компенсирующие занятия с обучающимися, логопедическую помощь обучающимся;</w:t>
      </w:r>
    </w:p>
    <w:p w:rsidR="00FF1DB4" w:rsidRPr="00083422" w:rsidRDefault="00FF1DB4" w:rsidP="00FF1DB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lang w:eastAsia="ru-RU"/>
        </w:rPr>
      </w:pPr>
      <w:r w:rsidRPr="00083422">
        <w:rPr>
          <w:rFonts w:ascii="Arial" w:eastAsia="Times New Roman" w:hAnsi="Arial" w:cs="Arial"/>
          <w:color w:val="444444"/>
          <w:lang w:eastAsia="ru-RU"/>
        </w:rPr>
        <w:t>3) помощь обучающимся в профориентации, получении профессии и социальной адаптации.</w:t>
      </w:r>
    </w:p>
    <w:p w:rsidR="00FF1DB4" w:rsidRPr="00083422" w:rsidRDefault="00FF1DB4" w:rsidP="00FF1DB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lang w:eastAsia="ru-RU"/>
        </w:rPr>
      </w:pPr>
      <w:r w:rsidRPr="00083422">
        <w:rPr>
          <w:rFonts w:ascii="Arial" w:eastAsia="Times New Roman" w:hAnsi="Arial" w:cs="Arial"/>
          <w:i/>
          <w:iCs/>
          <w:color w:val="444444"/>
          <w:lang w:eastAsia="ru-RU"/>
        </w:rPr>
        <w:t>  (</w:t>
      </w:r>
      <w:r w:rsidRPr="00083422">
        <w:rPr>
          <w:rFonts w:ascii="Arial" w:eastAsia="Times New Roman" w:hAnsi="Arial" w:cs="Arial"/>
          <w:b/>
          <w:bCs/>
          <w:i/>
          <w:iCs/>
          <w:color w:val="444444"/>
          <w:lang w:eastAsia="ru-RU"/>
        </w:rPr>
        <w:t>Статья 42, Федерального закона «Об образовании в Российской Федерации» № 273-ФЗ от 29 декабря 2012 года</w:t>
      </w:r>
      <w:r w:rsidRPr="00083422">
        <w:rPr>
          <w:rFonts w:ascii="Arial" w:eastAsia="Times New Roman" w:hAnsi="Arial" w:cs="Arial"/>
          <w:i/>
          <w:iCs/>
          <w:color w:val="444444"/>
          <w:lang w:eastAsia="ru-RU"/>
        </w:rPr>
        <w:t>).</w:t>
      </w:r>
    </w:p>
    <w:p w:rsidR="003E0832" w:rsidRPr="00083422" w:rsidRDefault="00FF1DB4" w:rsidP="00FF1DB4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444444"/>
          <w:lang w:eastAsia="ru-RU"/>
        </w:rPr>
      </w:pPr>
      <w:r w:rsidRPr="00083422">
        <w:rPr>
          <w:rFonts w:ascii="Arial" w:eastAsia="Times New Roman" w:hAnsi="Arial" w:cs="Arial"/>
          <w:color w:val="444444"/>
          <w:lang w:eastAsia="ru-RU"/>
        </w:rPr>
        <w:t xml:space="preserve">Ребенку </w:t>
      </w:r>
      <w:proofErr w:type="gramStart"/>
      <w:r w:rsidRPr="00083422">
        <w:rPr>
          <w:rFonts w:ascii="Arial" w:eastAsia="Times New Roman" w:hAnsi="Arial" w:cs="Arial"/>
          <w:color w:val="444444"/>
          <w:lang w:eastAsia="ru-RU"/>
        </w:rPr>
        <w:t>предоставляется  психолого</w:t>
      </w:r>
      <w:proofErr w:type="gramEnd"/>
      <w:r w:rsidRPr="00083422">
        <w:rPr>
          <w:rFonts w:ascii="Arial" w:eastAsia="Times New Roman" w:hAnsi="Arial" w:cs="Arial"/>
          <w:color w:val="444444"/>
          <w:lang w:eastAsia="ru-RU"/>
        </w:rPr>
        <w:t xml:space="preserve">-педагогическая помощь в образовательной организации, которую он посещает, медицинская и социальная  помощь, которая есть на вашей территории.  </w:t>
      </w:r>
    </w:p>
    <w:p w:rsidR="00FF1DB4" w:rsidRPr="00083422" w:rsidRDefault="00FF1DB4" w:rsidP="00FF1DB4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444444"/>
          <w:lang w:eastAsia="ru-RU"/>
        </w:rPr>
      </w:pPr>
      <w:r w:rsidRPr="00083422">
        <w:rPr>
          <w:rFonts w:ascii="Arial" w:eastAsia="Times New Roman" w:hAnsi="Arial" w:cs="Arial"/>
          <w:b/>
          <w:bCs/>
          <w:color w:val="444444"/>
          <w:lang w:eastAsia="ru-RU"/>
        </w:rPr>
        <w:t>Психолого-</w:t>
      </w:r>
      <w:proofErr w:type="gramStart"/>
      <w:r w:rsidRPr="00083422">
        <w:rPr>
          <w:rFonts w:ascii="Arial" w:eastAsia="Times New Roman" w:hAnsi="Arial" w:cs="Arial"/>
          <w:b/>
          <w:bCs/>
          <w:color w:val="444444"/>
          <w:lang w:eastAsia="ru-RU"/>
        </w:rPr>
        <w:t>педагогический  консилиум</w:t>
      </w:r>
      <w:proofErr w:type="gramEnd"/>
      <w:r w:rsidRPr="00083422">
        <w:rPr>
          <w:rFonts w:ascii="Arial" w:eastAsia="Times New Roman" w:hAnsi="Arial" w:cs="Arial"/>
          <w:color w:val="444444"/>
          <w:lang w:eastAsia="ru-RU"/>
        </w:rPr>
        <w:t xml:space="preserve"> образовательной организации,  медицинской и социальной  помощи определяет направление коррекционно-развивающих и компенсирующих занятий, логопедической  помощи обучающимся, их объем. </w:t>
      </w:r>
    </w:p>
    <w:p w:rsidR="0027179E" w:rsidRPr="00083422" w:rsidRDefault="00FF1DB4" w:rsidP="00FF1DB4">
      <w:pPr>
        <w:shd w:val="clear" w:color="auto" w:fill="FFFFFF"/>
        <w:spacing w:before="100" w:beforeAutospacing="1" w:after="100" w:afterAutospacing="1" w:line="270" w:lineRule="atLeast"/>
        <w:jc w:val="both"/>
        <w:outlineLvl w:val="2"/>
        <w:rPr>
          <w:rFonts w:ascii="Arial" w:eastAsia="Times New Roman" w:hAnsi="Arial" w:cs="Arial"/>
          <w:b/>
          <w:bCs/>
          <w:color w:val="0D0D0D" w:themeColor="text1" w:themeTint="F2"/>
          <w:lang w:eastAsia="ru-RU"/>
        </w:rPr>
      </w:pPr>
      <w:r w:rsidRPr="00083422">
        <w:rPr>
          <w:rFonts w:ascii="Arial" w:eastAsia="Times New Roman" w:hAnsi="Arial" w:cs="Arial"/>
          <w:b/>
          <w:bCs/>
          <w:color w:val="0D0D0D" w:themeColor="text1" w:themeTint="F2"/>
          <w:lang w:eastAsia="ru-RU"/>
        </w:rPr>
        <w:t>Порядок предоставления Помощи</w:t>
      </w:r>
      <w:r w:rsidR="0027179E" w:rsidRPr="00083422">
        <w:rPr>
          <w:rFonts w:ascii="Arial" w:eastAsia="Times New Roman" w:hAnsi="Arial" w:cs="Arial"/>
          <w:b/>
          <w:bCs/>
          <w:color w:val="0D0D0D" w:themeColor="text1" w:themeTint="F2"/>
          <w:lang w:eastAsia="ru-RU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B028D8" w:rsidRPr="00083422" w:rsidTr="0027179E">
        <w:trPr>
          <w:trHeight w:val="555"/>
        </w:trPr>
        <w:tc>
          <w:tcPr>
            <w:tcW w:w="2500" w:type="pct"/>
            <w:hideMark/>
          </w:tcPr>
          <w:p w:rsidR="0027179E" w:rsidRPr="00083422" w:rsidRDefault="0027179E" w:rsidP="0027179E">
            <w:pPr>
              <w:spacing w:after="150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  <w:r w:rsidRPr="00083422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ru-RU"/>
              </w:rPr>
              <w:t xml:space="preserve">Специальные условия обучения* необходимы детям: </w:t>
            </w:r>
          </w:p>
        </w:tc>
        <w:tc>
          <w:tcPr>
            <w:tcW w:w="0" w:type="auto"/>
            <w:hideMark/>
          </w:tcPr>
          <w:p w:rsidR="0027179E" w:rsidRPr="00083422" w:rsidRDefault="0027179E" w:rsidP="0027179E">
            <w:pPr>
              <w:spacing w:after="150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  <w:r w:rsidRPr="00083422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ru-RU"/>
              </w:rPr>
              <w:t xml:space="preserve">Специальные условия обучения - это </w:t>
            </w:r>
          </w:p>
        </w:tc>
      </w:tr>
      <w:tr w:rsidR="00B028D8" w:rsidRPr="00083422" w:rsidTr="0027179E">
        <w:tc>
          <w:tcPr>
            <w:tcW w:w="0" w:type="auto"/>
            <w:hideMark/>
          </w:tcPr>
          <w:p w:rsidR="0027179E" w:rsidRPr="00083422" w:rsidRDefault="0027179E" w:rsidP="0027179E">
            <w:pPr>
              <w:spacing w:after="150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  <w:r w:rsidRPr="00083422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- глухим, слабослышащим, позднооглохшим;</w:t>
            </w:r>
            <w:r w:rsidRPr="00083422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br/>
              <w:t>- слепым, слабовидящим;</w:t>
            </w:r>
            <w:r w:rsidRPr="00083422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br/>
              <w:t>- с тяжелыми нарушениями речи;</w:t>
            </w:r>
            <w:r w:rsidRPr="00083422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br/>
              <w:t>- с нарушениями опорно-двигательного аппарата;</w:t>
            </w:r>
            <w:r w:rsidRPr="00083422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br/>
              <w:t>- с задержкой психического развития;</w:t>
            </w:r>
            <w:r w:rsidRPr="00083422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br/>
              <w:t>- с умственной отсталостью;</w:t>
            </w:r>
            <w:r w:rsidRPr="00083422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br/>
              <w:t>- с расстройствами аутистического спектра;</w:t>
            </w:r>
            <w:r w:rsidRPr="00083422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br/>
              <w:t>- со сложными дефектами.</w:t>
            </w:r>
          </w:p>
        </w:tc>
        <w:tc>
          <w:tcPr>
            <w:tcW w:w="0" w:type="auto"/>
            <w:hideMark/>
          </w:tcPr>
          <w:p w:rsidR="0027179E" w:rsidRPr="00083422" w:rsidRDefault="0027179E" w:rsidP="0027179E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083422">
              <w:rPr>
                <w:rFonts w:ascii="Arial" w:hAnsi="Arial" w:cs="Arial"/>
                <w:color w:val="0D0D0D" w:themeColor="text1" w:themeTint="F2"/>
              </w:rPr>
              <w:t>- образовательные программы и методы обучения и воспитания;</w:t>
            </w:r>
            <w:r w:rsidRPr="00083422">
              <w:rPr>
                <w:rFonts w:ascii="Arial" w:hAnsi="Arial" w:cs="Arial"/>
                <w:color w:val="0D0D0D" w:themeColor="text1" w:themeTint="F2"/>
              </w:rPr>
              <w:br/>
              <w:t>- специальные учебники, учебные пособия и дидактические материалы;</w:t>
            </w:r>
            <w:r w:rsidRPr="00083422">
              <w:rPr>
                <w:rFonts w:ascii="Arial" w:hAnsi="Arial" w:cs="Arial"/>
                <w:color w:val="0D0D0D" w:themeColor="text1" w:themeTint="F2"/>
              </w:rPr>
              <w:br/>
              <w:t>- технические средства обучения коллективного и индивидуального пользования;</w:t>
            </w:r>
            <w:r w:rsidRPr="00083422">
              <w:rPr>
                <w:rFonts w:ascii="Arial" w:hAnsi="Arial" w:cs="Arial"/>
                <w:color w:val="0D0D0D" w:themeColor="text1" w:themeTint="F2"/>
              </w:rPr>
              <w:br/>
              <w:t>- предоставление услуг ассистента;</w:t>
            </w:r>
            <w:r w:rsidRPr="00083422">
              <w:rPr>
                <w:rFonts w:ascii="Arial" w:hAnsi="Arial" w:cs="Arial"/>
                <w:color w:val="0D0D0D" w:themeColor="text1" w:themeTint="F2"/>
              </w:rPr>
              <w:br/>
              <w:t>- проведение коррекционных занятий специалистами психолого-педагогического сопровождения: психологом (педагогом-психологом), учителем-логопедом, учителем-дефектологом;</w:t>
            </w:r>
            <w:r w:rsidRPr="00083422">
              <w:rPr>
                <w:rFonts w:ascii="Arial" w:hAnsi="Arial" w:cs="Arial"/>
                <w:color w:val="0D0D0D" w:themeColor="text1" w:themeTint="F2"/>
              </w:rPr>
              <w:br/>
              <w:t>- обеспечение доступа в здание организаций (без барьерная среда).</w:t>
            </w:r>
          </w:p>
        </w:tc>
        <w:bookmarkStart w:id="0" w:name="_GoBack"/>
        <w:bookmarkEnd w:id="0"/>
      </w:tr>
    </w:tbl>
    <w:p w:rsidR="0027179E" w:rsidRPr="00083422" w:rsidRDefault="0027179E" w:rsidP="0027179E">
      <w:pPr>
        <w:shd w:val="clear" w:color="auto" w:fill="FFFFFF"/>
        <w:spacing w:after="0" w:line="270" w:lineRule="atLeast"/>
        <w:ind w:left="708" w:firstLine="708"/>
        <w:jc w:val="both"/>
        <w:rPr>
          <w:rFonts w:ascii="Arial" w:eastAsia="Times New Roman" w:hAnsi="Arial" w:cs="Arial"/>
          <w:color w:val="444444"/>
          <w:lang w:eastAsia="ru-RU"/>
        </w:rPr>
      </w:pPr>
    </w:p>
    <w:p w:rsidR="00FF1DB4" w:rsidRPr="00083422" w:rsidRDefault="00FF1DB4" w:rsidP="00B7458A">
      <w:pPr>
        <w:shd w:val="clear" w:color="auto" w:fill="FFFFFF"/>
        <w:spacing w:after="0" w:line="270" w:lineRule="atLeast"/>
        <w:ind w:left="7080" w:firstLine="708"/>
        <w:jc w:val="both"/>
        <w:rPr>
          <w:rFonts w:ascii="Arial" w:eastAsia="Times New Roman" w:hAnsi="Arial" w:cs="Arial"/>
          <w:vanish/>
          <w:color w:val="0D0D0D" w:themeColor="text1" w:themeTint="F2"/>
          <w:lang w:eastAsia="ru-RU"/>
        </w:rPr>
      </w:pPr>
      <w:r w:rsidRPr="00083422">
        <w:rPr>
          <w:rFonts w:ascii="Arial" w:eastAsia="Times New Roman" w:hAnsi="Arial" w:cs="Arial"/>
          <w:noProof/>
          <w:vanish/>
          <w:color w:val="0D0D0D" w:themeColor="text1" w:themeTint="F2"/>
          <w:lang w:eastAsia="ru-RU"/>
        </w:rPr>
        <mc:AlternateContent>
          <mc:Choice Requires="wps">
            <w:drawing>
              <wp:inline distT="0" distB="0" distL="0" distR="0" wp14:anchorId="4E91638F" wp14:editId="2BD07B57">
                <wp:extent cx="304800" cy="304800"/>
                <wp:effectExtent l="0" t="0" r="0" b="0"/>
                <wp:docPr id="1" name="AutoShape 1" descr="http://edu-open.ru/Default.aspx?tabid=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D7B3E" id="AutoShape 1" o:spid="_x0000_s1026" alt="http://edu-open.ru/Default.aspx?tabid=23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DK0wIAAOkFAAAOAAAAZHJzL2Uyb0RvYy54bWysVN1u0zAUvkfiHSzfp/lZ2jXR0mk0DUIa&#10;MGnwAG7sNBaJbWy36UC8O8dO27UbV0AurONznO/8fefc3O77Du2YNlyKAseTCCMmakm52BT465cq&#10;mGNkLBGUdFKwAj8xg28Xb9/cDCpniWxlR5lGACJMPqgCt9aqPAxN3bKemIlUTICxkbonFq56E1JN&#10;BkDvuzCJolk4SE2VljUzBrTlaMQLj980rLafm8Ywi7oCQ2zWn9qfa3eGixuSbzRRLa8PYZC/iKIn&#10;XIDTE1RJLEFbzV9B9bzW0sjGTmrZh7JpeM18DpBNHL3I5rElivlcoDhGncpk/h9s/Wn3oBGn0DuM&#10;BOmhRXdbK71nBCrKTA3lOrSF0W3gWjLR27BkDdl2dkKM2t9asgaM5CpzBR2UyQH3UT1oVxKj7mX9&#10;zSAhly0RG3ZnFLRldHhUaS2HlhEKmcUOIrzAcBcDaGg9fJQUQiQQoi/3vtG98wGFRHvf1adTV9ne&#10;ohqUV1E6j6D3NZgOsvNA8uPPShv7nskeOaHAGqLz4GR3b+z49PjE+RKy4l0HepJ34kIBmKMGXMOv&#10;zuaC8Dz4mUXZar6ap0GazFZBGpVlcFct02BWxdfT8qpcLsv4l/Mbp3nLKWXCuTlyMk5PTTjOxh+p&#10;dJiOkU0nVhrZcergXEhGb9bLTqMdgZmo/OdLDpbnZ+FlGL5ekMuLlOIkjd4lWVDN5tdBWqXTILuO&#10;5kEUZ++yWZRmaVldpnTPBfv3lNBQ4GyaTH2XzoJ+kVvkv9e5kbznFrZOx/sCAzXgc49I7hi4EtTL&#10;lvBulM9K4cJ/LgW0+9hoz1dH0ZH9a0mfgK5aAp2AebAfQWil/oHRALumwOb7lmiGUfdBAOWzOE3d&#10;cvKXdHqdwEWfW9bnFiJqgCqwxWgUl3ZcaFul+aYFT7EvjJBukhvuKexGaIzqMFywT3wmh93nFtb5&#10;3b963tCL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EWuDK0wIAAO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F1DB4" w:rsidRPr="00083422" w:rsidRDefault="00FF1DB4" w:rsidP="00FF1DB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083422">
        <w:rPr>
          <w:rFonts w:ascii="Arial" w:eastAsia="Times New Roman" w:hAnsi="Arial" w:cs="Arial"/>
          <w:color w:val="0D0D0D" w:themeColor="text1" w:themeTint="F2"/>
          <w:lang w:eastAsia="ru-RU"/>
        </w:rPr>
        <w:t xml:space="preserve">Для </w:t>
      </w:r>
      <w:r w:rsidRPr="00083422">
        <w:rPr>
          <w:rFonts w:ascii="Arial" w:eastAsia="Times New Roman" w:hAnsi="Arial" w:cs="Arial"/>
          <w:b/>
          <w:bCs/>
          <w:color w:val="0D0D0D" w:themeColor="text1" w:themeTint="F2"/>
          <w:lang w:eastAsia="ru-RU"/>
        </w:rPr>
        <w:t>детей с ограниченными возможностями здоровья и детей-инвалидов</w:t>
      </w:r>
      <w:r w:rsidRPr="00083422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психолого-педагогическая помощь является составной частью специальных условий обучения и воспитания.</w:t>
      </w:r>
      <w:r w:rsidR="003E0832" w:rsidRPr="00083422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</w:t>
      </w:r>
      <w:r w:rsidRPr="00083422">
        <w:rPr>
          <w:rFonts w:ascii="Arial" w:eastAsia="Times New Roman" w:hAnsi="Arial" w:cs="Arial"/>
          <w:b/>
          <w:bCs/>
          <w:i/>
          <w:iCs/>
          <w:color w:val="0D0D0D" w:themeColor="text1" w:themeTint="F2"/>
          <w:lang w:eastAsia="ru-RU"/>
        </w:rPr>
        <w:t>(Статья 79, Федерального закона «Об образовании в Российской Федерации» № 273-ФЗ от 29 декабря 2012 года.)</w:t>
      </w:r>
    </w:p>
    <w:p w:rsidR="003E0832" w:rsidRPr="00B7458A" w:rsidRDefault="00FF1DB4" w:rsidP="003E0832">
      <w:pPr>
        <w:shd w:val="clear" w:color="auto" w:fill="FFFFFF"/>
        <w:spacing w:line="270" w:lineRule="atLeast"/>
        <w:ind w:firstLine="708"/>
        <w:jc w:val="both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083422">
        <w:rPr>
          <w:rFonts w:ascii="Arial" w:eastAsia="Times New Roman" w:hAnsi="Arial" w:cs="Arial"/>
          <w:color w:val="0D0D0D" w:themeColor="text1" w:themeTint="F2"/>
          <w:lang w:eastAsia="ru-RU"/>
        </w:rPr>
        <w:t xml:space="preserve">Для того, чтобы ребенку в образовательной организации были созданы специальные условия обучения и воспитания, необходимо предоставить </w:t>
      </w:r>
      <w:r w:rsidRPr="00B7458A">
        <w:rPr>
          <w:rFonts w:ascii="Arial" w:eastAsia="Times New Roman" w:hAnsi="Arial" w:cs="Arial"/>
          <w:b/>
          <w:bCs/>
          <w:color w:val="0D0D0D" w:themeColor="text1" w:themeTint="F2"/>
          <w:sz w:val="32"/>
          <w:szCs w:val="32"/>
          <w:u w:val="single"/>
          <w:lang w:eastAsia="ru-RU"/>
        </w:rPr>
        <w:t>заключение психолого</w:t>
      </w:r>
      <w:r w:rsidR="00083422" w:rsidRPr="00B7458A">
        <w:rPr>
          <w:rFonts w:ascii="Arial" w:eastAsia="Times New Roman" w:hAnsi="Arial" w:cs="Arial"/>
          <w:b/>
          <w:bCs/>
          <w:color w:val="0D0D0D" w:themeColor="text1" w:themeTint="F2"/>
          <w:sz w:val="32"/>
          <w:szCs w:val="32"/>
          <w:u w:val="single"/>
          <w:lang w:eastAsia="ru-RU"/>
        </w:rPr>
        <w:t>-медико-педагогической комиссии.</w:t>
      </w:r>
    </w:p>
    <w:p w:rsidR="00083422" w:rsidRPr="00083422" w:rsidRDefault="00083422" w:rsidP="00B054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83422" w:rsidRDefault="00083422" w:rsidP="00B054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83422" w:rsidRDefault="00083422" w:rsidP="00B054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43BED" w:rsidRPr="00643BED" w:rsidRDefault="00643BED" w:rsidP="00B054C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43BED">
        <w:rPr>
          <w:rFonts w:ascii="Arial" w:hAnsi="Arial" w:cs="Arial"/>
        </w:rPr>
        <w:t xml:space="preserve">Для проведения обследования ребенка его родители (законные представители) предъявляют в ПМПК документ, удостоверяющий их личность, документы, подтверждающие полномочия по представлению интересов ребенка, а </w:t>
      </w:r>
      <w:proofErr w:type="gramStart"/>
      <w:r w:rsidRPr="00643BED">
        <w:rPr>
          <w:rFonts w:ascii="Arial" w:hAnsi="Arial" w:cs="Arial"/>
        </w:rPr>
        <w:t>так же</w:t>
      </w:r>
      <w:proofErr w:type="gramEnd"/>
      <w:r w:rsidRPr="00643BED">
        <w:rPr>
          <w:rFonts w:ascii="Arial" w:hAnsi="Arial" w:cs="Arial"/>
        </w:rPr>
        <w:t xml:space="preserve"> предъявляют следующие документы:</w:t>
      </w: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  <w:r w:rsidRPr="00643BED">
        <w:rPr>
          <w:rFonts w:ascii="Arial" w:hAnsi="Arial" w:cs="Arial"/>
        </w:rPr>
        <w:t>а) заявление о проведении или согласие на проведение обследования ребенка в ПМПК (составляется непосредственно в ПМПК);</w:t>
      </w: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</w:p>
    <w:p w:rsidR="00643BED" w:rsidRPr="00643BED" w:rsidRDefault="00643BED" w:rsidP="00643B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43BED">
        <w:rPr>
          <w:rFonts w:ascii="Arial" w:hAnsi="Arial" w:cs="Arial"/>
        </w:rPr>
        <w:t>б) копию паспорта или свидетельства о рождении ребенка (предоставляются с предъявлением оригинала или заверенной у установленном порядке копии);</w:t>
      </w: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  <w:r w:rsidRPr="00643BED">
        <w:rPr>
          <w:rFonts w:ascii="Arial" w:hAnsi="Arial" w:cs="Arial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  <w:r w:rsidRPr="00643BED">
        <w:rPr>
          <w:rFonts w:ascii="Arial" w:hAnsi="Arial" w:cs="Arial"/>
        </w:rPr>
        <w:t xml:space="preserve">г) </w:t>
      </w:r>
      <w:proofErr w:type="gramStart"/>
      <w:r w:rsidRPr="00643BED">
        <w:rPr>
          <w:rFonts w:ascii="Arial" w:hAnsi="Arial" w:cs="Arial"/>
        </w:rPr>
        <w:t xml:space="preserve">заключение  </w:t>
      </w:r>
      <w:r w:rsidRPr="00643BED">
        <w:rPr>
          <w:rFonts w:ascii="Arial" w:hAnsi="Arial" w:cs="Arial"/>
          <w:b/>
          <w:i/>
        </w:rPr>
        <w:t>психолого</w:t>
      </w:r>
      <w:proofErr w:type="gramEnd"/>
      <w:r w:rsidRPr="00643BED">
        <w:rPr>
          <w:rFonts w:ascii="Arial" w:hAnsi="Arial" w:cs="Arial"/>
          <w:b/>
          <w:i/>
        </w:rPr>
        <w:t>-медико-педагогического консилиума</w:t>
      </w:r>
      <w:r w:rsidRPr="00643BED">
        <w:rPr>
          <w:rFonts w:ascii="Arial" w:hAnsi="Arial" w:cs="Arial"/>
        </w:rPr>
        <w:t xml:space="preserve"> образовательной организации или специалиста (</w:t>
      </w:r>
      <w:r w:rsidRPr="00643BED">
        <w:rPr>
          <w:rFonts w:ascii="Arial" w:hAnsi="Arial" w:cs="Arial"/>
          <w:b/>
        </w:rPr>
        <w:t>педагог-психолог, учитель-логопед</w:t>
      </w:r>
      <w:r w:rsidRPr="00643BED">
        <w:rPr>
          <w:rFonts w:ascii="Arial" w:hAnsi="Arial" w:cs="Arial"/>
        </w:rPr>
        <w:t>), осуществляющего психолого-медико-педагогическое сопровождение обучающихся в образовательной организации (при наличии);</w:t>
      </w: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  <w:r w:rsidRPr="00643BED">
        <w:rPr>
          <w:rFonts w:ascii="Arial" w:hAnsi="Arial" w:cs="Arial"/>
        </w:rPr>
        <w:t>д) заключение (заключения) ПМПК о результатах ранее проведенного обследования ребенка (при наличии);</w:t>
      </w: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643BED">
        <w:rPr>
          <w:rFonts w:ascii="Arial" w:hAnsi="Arial" w:cs="Arial"/>
        </w:rPr>
        <w:t>е) подробную выписку из истории развития ребенка с заключениями врачей, наблюдающих ребёнка в медицинской организации по месту жительства (регистрации);</w:t>
      </w: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  <w:r w:rsidRPr="00643BED">
        <w:rPr>
          <w:rFonts w:ascii="Arial" w:hAnsi="Arial" w:cs="Arial"/>
        </w:rPr>
        <w:t>ж) характеристику обучающегося, выданную образовательной организацией (для обучающихся образовательных организации, воспитанников детского сада);</w:t>
      </w: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</w:p>
    <w:p w:rsidR="00643BED" w:rsidRPr="00643BED" w:rsidRDefault="00643BED" w:rsidP="00643BED">
      <w:pPr>
        <w:spacing w:after="0" w:line="240" w:lineRule="auto"/>
        <w:jc w:val="both"/>
        <w:rPr>
          <w:rFonts w:ascii="Arial" w:hAnsi="Arial" w:cs="Arial"/>
        </w:rPr>
      </w:pPr>
      <w:r w:rsidRPr="00643BED">
        <w:rPr>
          <w:rFonts w:ascii="Arial" w:hAnsi="Arial" w:cs="Arial"/>
        </w:rPr>
        <w:t>з) письменные работы по русскому языку, математике, результаты самостоятельной продуктивной деятельности ребенка;</w:t>
      </w:r>
    </w:p>
    <w:p w:rsidR="00530454" w:rsidRPr="00FF1DB4" w:rsidRDefault="00B40132" w:rsidP="00951934">
      <w:pPr>
        <w:shd w:val="clear" w:color="auto" w:fill="FFFFFF"/>
        <w:spacing w:before="240" w:after="240" w:line="300" w:lineRule="atLeast"/>
        <w:ind w:firstLine="708"/>
        <w:jc w:val="both"/>
        <w:rPr>
          <w:rFonts w:ascii="Arial" w:hAnsi="Arial" w:cs="Arial"/>
        </w:rPr>
      </w:pPr>
      <w:r w:rsidRPr="00951934">
        <w:rPr>
          <w:rFonts w:ascii="Arial" w:hAnsi="Arial" w:cs="Arial"/>
        </w:rPr>
        <w:t xml:space="preserve">Запись на консультацию ПМПК Управления образования Вагайского муниципального района для детей, родителей и представителей образовательных организаций осуществляется лично или по телефону: 8(3453) 9 – 23 – 5 </w:t>
      </w:r>
      <w:r w:rsidR="00951934" w:rsidRPr="00951934">
        <w:rPr>
          <w:rFonts w:ascii="Arial" w:hAnsi="Arial" w:cs="Arial"/>
        </w:rPr>
        <w:t>–</w:t>
      </w:r>
      <w:r w:rsidRPr="00951934">
        <w:rPr>
          <w:rFonts w:ascii="Arial" w:hAnsi="Arial" w:cs="Arial"/>
        </w:rPr>
        <w:t xml:space="preserve"> 53</w:t>
      </w:r>
      <w:r w:rsidR="00951934" w:rsidRPr="00951934">
        <w:rPr>
          <w:rFonts w:ascii="Arial" w:hAnsi="Arial" w:cs="Arial"/>
        </w:rPr>
        <w:t>.</w:t>
      </w:r>
    </w:p>
    <w:p w:rsidR="00530454" w:rsidRDefault="00951934" w:rsidP="00951934">
      <w:pPr>
        <w:shd w:val="clear" w:color="auto" w:fill="FFFFFF"/>
        <w:spacing w:before="240" w:after="240" w:line="300" w:lineRule="atLeast"/>
        <w:ind w:firstLine="708"/>
        <w:jc w:val="both"/>
        <w:rPr>
          <w:rFonts w:ascii="Arial" w:hAnsi="Arial" w:cs="Arial"/>
        </w:rPr>
      </w:pPr>
      <w:r w:rsidRPr="00951934">
        <w:rPr>
          <w:rFonts w:ascii="Arial" w:hAnsi="Arial" w:cs="Arial"/>
        </w:rPr>
        <w:t>Обследование детей проводится по предварительной записи.</w:t>
      </w:r>
    </w:p>
    <w:p w:rsidR="00530454" w:rsidRDefault="00530454" w:rsidP="00B028D8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color w:val="0D0D0D" w:themeColor="text1" w:themeTint="F2"/>
          <w:lang w:eastAsia="ru-RU"/>
        </w:rPr>
      </w:pPr>
    </w:p>
    <w:p w:rsidR="00530454" w:rsidRDefault="00530454" w:rsidP="00B028D8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color w:val="0D0D0D" w:themeColor="text1" w:themeTint="F2"/>
          <w:lang w:eastAsia="ru-RU"/>
        </w:rPr>
      </w:pPr>
    </w:p>
    <w:p w:rsidR="00530454" w:rsidRDefault="00530454" w:rsidP="00B028D8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color w:val="0D0D0D" w:themeColor="text1" w:themeTint="F2"/>
          <w:lang w:eastAsia="ru-RU"/>
        </w:rPr>
      </w:pPr>
    </w:p>
    <w:p w:rsidR="00012687" w:rsidRDefault="00012687"/>
    <w:sectPr w:rsidR="00012687" w:rsidSect="00B7458A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004F"/>
    <w:multiLevelType w:val="multilevel"/>
    <w:tmpl w:val="0EF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A5"/>
    <w:rsid w:val="00012687"/>
    <w:rsid w:val="00083422"/>
    <w:rsid w:val="001434D9"/>
    <w:rsid w:val="0027179E"/>
    <w:rsid w:val="003E0832"/>
    <w:rsid w:val="004364A5"/>
    <w:rsid w:val="00530454"/>
    <w:rsid w:val="00643BED"/>
    <w:rsid w:val="0094172C"/>
    <w:rsid w:val="00951934"/>
    <w:rsid w:val="00B028D8"/>
    <w:rsid w:val="00B054CE"/>
    <w:rsid w:val="00B40132"/>
    <w:rsid w:val="00B7458A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C7F5"/>
  <w15:chartTrackingRefBased/>
  <w15:docId w15:val="{EB253D04-4DFB-4BD1-863F-9EB013FA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2717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31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7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09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6" w:color="DEF6FA"/>
                    <w:bottom w:val="none" w:sz="0" w:space="0" w:color="auto"/>
                    <w:right w:val="single" w:sz="6" w:space="6" w:color="DEF6FA"/>
                  </w:divBdr>
                  <w:divsChild>
                    <w:div w:id="534316190">
                      <w:marLeft w:val="375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171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8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7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0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1ADDD-93EC-4BCD-BF9B-13EF606A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Татьяна Петровна Бельских</cp:lastModifiedBy>
  <cp:revision>11</cp:revision>
  <dcterms:created xsi:type="dcterms:W3CDTF">2017-04-19T09:13:00Z</dcterms:created>
  <dcterms:modified xsi:type="dcterms:W3CDTF">2017-04-21T08:22:00Z</dcterms:modified>
</cp:coreProperties>
</file>